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02" w:rsidRPr="0020343C" w:rsidRDefault="008B5D02" w:rsidP="008B5D02">
      <w:pPr>
        <w:pStyle w:val="Nzev"/>
        <w:tabs>
          <w:tab w:val="right" w:pos="9354"/>
        </w:tabs>
        <w:jc w:val="right"/>
        <w:rPr>
          <w:bCs/>
          <w:i/>
          <w:sz w:val="20"/>
        </w:rPr>
      </w:pPr>
      <w:r w:rsidRPr="0020343C">
        <w:rPr>
          <w:b/>
          <w:bCs/>
          <w:i/>
          <w:sz w:val="20"/>
        </w:rPr>
        <w:t xml:space="preserve">Příloha č. 1 </w:t>
      </w:r>
      <w:r w:rsidRPr="0020343C">
        <w:rPr>
          <w:bCs/>
          <w:i/>
          <w:sz w:val="20"/>
        </w:rPr>
        <w:t>Výzvy k podání nabídky</w:t>
      </w:r>
    </w:p>
    <w:p w:rsidR="008B5D02" w:rsidRPr="0020343C" w:rsidRDefault="008B5D02" w:rsidP="008B5D02">
      <w:pPr>
        <w:tabs>
          <w:tab w:val="right" w:pos="9356"/>
        </w:tabs>
        <w:ind w:firstLine="708"/>
        <w:jc w:val="center"/>
        <w:outlineLvl w:val="0"/>
        <w:rPr>
          <w:b/>
          <w:bCs/>
          <w:sz w:val="20"/>
        </w:rPr>
      </w:pPr>
      <w:r w:rsidRPr="0020343C">
        <w:rPr>
          <w:bCs/>
          <w:i/>
          <w:sz w:val="20"/>
        </w:rPr>
        <w:tab/>
        <w:t xml:space="preserve">Počet stran: </w:t>
      </w:r>
      <w:r w:rsidRPr="0020343C">
        <w:rPr>
          <w:rStyle w:val="slostrnky"/>
          <w:i/>
          <w:sz w:val="20"/>
        </w:rPr>
        <w:fldChar w:fldCharType="begin"/>
      </w:r>
      <w:r w:rsidRPr="0020343C">
        <w:rPr>
          <w:rStyle w:val="slostrnky"/>
          <w:i/>
          <w:sz w:val="20"/>
        </w:rPr>
        <w:instrText xml:space="preserve"> NUMPAGES </w:instrText>
      </w:r>
      <w:r w:rsidRPr="0020343C">
        <w:rPr>
          <w:rStyle w:val="slostrnky"/>
          <w:i/>
          <w:sz w:val="20"/>
        </w:rPr>
        <w:fldChar w:fldCharType="separate"/>
      </w:r>
      <w:r w:rsidR="00D616E8">
        <w:rPr>
          <w:rStyle w:val="slostrnky"/>
          <w:i/>
          <w:noProof/>
          <w:sz w:val="20"/>
        </w:rPr>
        <w:t>10</w:t>
      </w:r>
      <w:r w:rsidRPr="0020343C">
        <w:rPr>
          <w:rStyle w:val="slostrnky"/>
          <w:i/>
          <w:sz w:val="20"/>
        </w:rPr>
        <w:fldChar w:fldCharType="end"/>
      </w:r>
    </w:p>
    <w:p w:rsidR="008B5D02" w:rsidRPr="0020343C" w:rsidRDefault="008B5D02" w:rsidP="00294496">
      <w:pPr>
        <w:jc w:val="center"/>
        <w:outlineLvl w:val="0"/>
        <w:rPr>
          <w:b/>
          <w:bCs/>
        </w:rPr>
      </w:pPr>
    </w:p>
    <w:p w:rsidR="00294496" w:rsidRPr="0020343C" w:rsidRDefault="00294496" w:rsidP="00294496">
      <w:pPr>
        <w:jc w:val="center"/>
        <w:outlineLvl w:val="0"/>
        <w:rPr>
          <w:b/>
          <w:bCs/>
          <w:sz w:val="44"/>
          <w:szCs w:val="56"/>
        </w:rPr>
      </w:pPr>
      <w:r w:rsidRPr="0020343C">
        <w:rPr>
          <w:b/>
          <w:bCs/>
          <w:sz w:val="44"/>
          <w:szCs w:val="56"/>
        </w:rPr>
        <w:t>ZADÁVACÍ DOKUMENTACE</w:t>
      </w:r>
    </w:p>
    <w:p w:rsidR="00294496" w:rsidRPr="0020343C" w:rsidRDefault="00294496" w:rsidP="00294496">
      <w:pPr>
        <w:jc w:val="center"/>
      </w:pPr>
    </w:p>
    <w:p w:rsidR="00294496" w:rsidRPr="0020343C" w:rsidRDefault="00294496" w:rsidP="00294496">
      <w:pPr>
        <w:pStyle w:val="Nadpis4"/>
        <w:rPr>
          <w:sz w:val="24"/>
        </w:rPr>
      </w:pPr>
      <w:r w:rsidRPr="0020343C">
        <w:rPr>
          <w:sz w:val="32"/>
        </w:rPr>
        <w:t xml:space="preserve"> </w:t>
      </w:r>
      <w:r w:rsidRPr="0020343C">
        <w:rPr>
          <w:sz w:val="24"/>
        </w:rPr>
        <w:t>VEŘEJNÉ ZAKÁZKY MALÉHO ROZSAHU</w:t>
      </w:r>
    </w:p>
    <w:p w:rsidR="00294496" w:rsidRPr="0020343C" w:rsidRDefault="00294496" w:rsidP="00294496">
      <w:pPr>
        <w:ind w:left="810" w:hanging="810"/>
        <w:jc w:val="center"/>
        <w:rPr>
          <w:b/>
        </w:rPr>
      </w:pPr>
    </w:p>
    <w:p w:rsidR="00294496" w:rsidRPr="0020343C" w:rsidRDefault="00294496" w:rsidP="00294496">
      <w:pPr>
        <w:ind w:left="810" w:hanging="810"/>
        <w:jc w:val="center"/>
        <w:rPr>
          <w:b/>
          <w:sz w:val="36"/>
          <w:szCs w:val="36"/>
        </w:rPr>
      </w:pPr>
      <w:r w:rsidRPr="0020343C">
        <w:rPr>
          <w:b/>
          <w:sz w:val="36"/>
          <w:szCs w:val="36"/>
        </w:rPr>
        <w:t>„</w:t>
      </w:r>
      <w:r w:rsidR="002413F8">
        <w:rPr>
          <w:b/>
          <w:sz w:val="36"/>
          <w:szCs w:val="36"/>
        </w:rPr>
        <w:t>Elektroforézy OPVK</w:t>
      </w:r>
      <w:r w:rsidR="00890FC1" w:rsidRPr="0020343C">
        <w:rPr>
          <w:b/>
          <w:sz w:val="36"/>
          <w:szCs w:val="36"/>
        </w:rPr>
        <w:t>“</w:t>
      </w:r>
    </w:p>
    <w:p w:rsidR="00294496" w:rsidRPr="0020343C" w:rsidRDefault="00294496" w:rsidP="00294496">
      <w:pPr>
        <w:jc w:val="both"/>
        <w:outlineLvl w:val="0"/>
        <w:rPr>
          <w:b/>
          <w:sz w:val="28"/>
        </w:rPr>
      </w:pPr>
    </w:p>
    <w:p w:rsidR="00890FC1" w:rsidRPr="0020343C" w:rsidRDefault="00890FC1" w:rsidP="00890FC1">
      <w:pPr>
        <w:jc w:val="both"/>
      </w:pPr>
      <w:r w:rsidRPr="0020343C">
        <w:t>Tato veřejná zakázka v souladu s ustanovením  § 18 odst. 5  zák. č.  137/2006 Sb., o veřejných zakázkách (dále ZVZ)  </w:t>
      </w:r>
      <w:r w:rsidRPr="0020343C">
        <w:rPr>
          <w:b/>
          <w:bCs/>
        </w:rPr>
        <w:t xml:space="preserve">není zadávána podle ZVZ. </w:t>
      </w:r>
      <w:r w:rsidRPr="0020343C">
        <w:t xml:space="preserve">Tato zakázka je zadávána v souladu s čl. 7 Příručky pro příjemce </w:t>
      </w:r>
      <w:r w:rsidR="002413F8">
        <w:t xml:space="preserve">finanční podpory z </w:t>
      </w:r>
      <w:r w:rsidRPr="0020343C">
        <w:t>OPVK – Postupy pro zadávání zakázek při pořizování zboží, služeb či stavebních prací z pros</w:t>
      </w:r>
      <w:r w:rsidR="009A7DA6" w:rsidRPr="0020343C">
        <w:t>tředků finanční podpory OP VK</w:t>
      </w:r>
      <w:r w:rsidRPr="0020343C">
        <w:t xml:space="preserve"> a  v souladu s vnitřními předpisy zadavatele. </w:t>
      </w:r>
    </w:p>
    <w:p w:rsidR="00890FC1" w:rsidRPr="0020343C" w:rsidRDefault="00890FC1" w:rsidP="00890FC1">
      <w:pPr>
        <w:jc w:val="both"/>
      </w:pPr>
    </w:p>
    <w:p w:rsidR="008B5D02" w:rsidRPr="0020343C" w:rsidRDefault="00890FC1" w:rsidP="00890FC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0343C">
        <w:rPr>
          <w:rFonts w:ascii="Times New Roman" w:hAnsi="Times New Roman"/>
          <w:sz w:val="24"/>
          <w:szCs w:val="24"/>
        </w:rPr>
        <w:t>Předchozí odstavce platí i v případě,  že zadavatel při této veřejné zakázce použije terminologie ZVZ, případně jeho část v přímé citaci, či odkaz na určitý § ZVZ. Pro toto výběrové řízení jsou rozhodné pouze podmínky stanovené výzvou a  zadávací dokumentací této veřejné zakázky.</w:t>
      </w:r>
    </w:p>
    <w:p w:rsidR="009A7DA6" w:rsidRPr="0020343C" w:rsidRDefault="009A7DA6" w:rsidP="00890FC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3"/>
        <w:gridCol w:w="2618"/>
      </w:tblGrid>
      <w:tr w:rsidR="00294496" w:rsidRPr="0020343C" w:rsidTr="009F5A27">
        <w:tc>
          <w:tcPr>
            <w:tcW w:w="817" w:type="dxa"/>
            <w:vAlign w:val="center"/>
          </w:tcPr>
          <w:p w:rsidR="00294496" w:rsidRPr="0020343C" w:rsidRDefault="00294496" w:rsidP="009454F9">
            <w:pPr>
              <w:jc w:val="center"/>
              <w:outlineLvl w:val="0"/>
              <w:rPr>
                <w:i/>
              </w:rPr>
            </w:pPr>
            <w:r w:rsidRPr="0020343C">
              <w:rPr>
                <w:i/>
              </w:rPr>
              <w:t>část</w:t>
            </w:r>
          </w:p>
        </w:tc>
        <w:tc>
          <w:tcPr>
            <w:tcW w:w="5953" w:type="dxa"/>
            <w:vAlign w:val="center"/>
          </w:tcPr>
          <w:p w:rsidR="00294496" w:rsidRPr="0020343C" w:rsidRDefault="00294496" w:rsidP="009454F9">
            <w:pPr>
              <w:jc w:val="center"/>
              <w:outlineLvl w:val="0"/>
              <w:rPr>
                <w:i/>
              </w:rPr>
            </w:pPr>
            <w:r w:rsidRPr="0020343C">
              <w:rPr>
                <w:i/>
              </w:rPr>
              <w:t>název</w:t>
            </w:r>
          </w:p>
        </w:tc>
        <w:tc>
          <w:tcPr>
            <w:tcW w:w="2618" w:type="dxa"/>
            <w:vAlign w:val="center"/>
          </w:tcPr>
          <w:p w:rsidR="00294496" w:rsidRPr="0020343C" w:rsidRDefault="00294496" w:rsidP="009454F9">
            <w:pPr>
              <w:jc w:val="center"/>
              <w:outlineLvl w:val="0"/>
              <w:rPr>
                <w:i/>
              </w:rPr>
            </w:pPr>
            <w:r w:rsidRPr="0020343C">
              <w:rPr>
                <w:i/>
              </w:rPr>
              <w:t>poznámka</w:t>
            </w:r>
          </w:p>
        </w:tc>
      </w:tr>
      <w:tr w:rsidR="009F5A27" w:rsidRPr="0020343C" w:rsidTr="008B5D02">
        <w:trPr>
          <w:trHeight w:val="431"/>
        </w:trPr>
        <w:tc>
          <w:tcPr>
            <w:tcW w:w="817" w:type="dxa"/>
            <w:vAlign w:val="center"/>
          </w:tcPr>
          <w:p w:rsidR="009F5A27" w:rsidRPr="0020343C" w:rsidRDefault="009F5A27" w:rsidP="009F5A27">
            <w:pPr>
              <w:pStyle w:val="Odstavecseseznamem"/>
              <w:numPr>
                <w:ilvl w:val="0"/>
                <w:numId w:val="11"/>
              </w:numPr>
              <w:outlineLvl w:val="0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9F5A27" w:rsidRPr="0020343C" w:rsidRDefault="009F5A27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>Úvodní ustanovení</w:t>
            </w:r>
          </w:p>
        </w:tc>
        <w:tc>
          <w:tcPr>
            <w:tcW w:w="2618" w:type="dxa"/>
            <w:vAlign w:val="center"/>
          </w:tcPr>
          <w:p w:rsidR="009F5A27" w:rsidRPr="0020343C" w:rsidRDefault="0013221D" w:rsidP="001A6854">
            <w:pPr>
              <w:jc w:val="center"/>
              <w:outlineLvl w:val="0"/>
            </w:pPr>
            <w:r w:rsidRPr="0020343C">
              <w:t xml:space="preserve">strana 2 </w:t>
            </w:r>
          </w:p>
        </w:tc>
      </w:tr>
      <w:tr w:rsidR="009F5A27" w:rsidRPr="0020343C" w:rsidTr="009F5A27">
        <w:trPr>
          <w:trHeight w:val="600"/>
        </w:trPr>
        <w:tc>
          <w:tcPr>
            <w:tcW w:w="817" w:type="dxa"/>
            <w:vAlign w:val="center"/>
          </w:tcPr>
          <w:p w:rsidR="009F5A27" w:rsidRPr="0020343C" w:rsidRDefault="009F5A27" w:rsidP="009F5A27">
            <w:pPr>
              <w:pStyle w:val="Odstavecseseznamem"/>
              <w:numPr>
                <w:ilvl w:val="0"/>
                <w:numId w:val="11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9F5A27" w:rsidRPr="0020343C" w:rsidRDefault="009F5A27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>Požadavky zadavatele na zpracování identifikačních údajů</w:t>
            </w:r>
          </w:p>
        </w:tc>
        <w:tc>
          <w:tcPr>
            <w:tcW w:w="2618" w:type="dxa"/>
            <w:vAlign w:val="center"/>
          </w:tcPr>
          <w:p w:rsidR="00EB37D3" w:rsidRPr="0020343C" w:rsidRDefault="002C19B9" w:rsidP="00544D23">
            <w:pPr>
              <w:jc w:val="center"/>
              <w:outlineLvl w:val="0"/>
            </w:pPr>
            <w:r>
              <w:t>strana 3</w:t>
            </w:r>
            <w:r w:rsidR="009F5A27" w:rsidRPr="0020343C">
              <w:t xml:space="preserve"> </w:t>
            </w:r>
          </w:p>
          <w:p w:rsidR="009F5A27" w:rsidRPr="0020343C" w:rsidRDefault="009F5A27" w:rsidP="00544D23">
            <w:pPr>
              <w:jc w:val="center"/>
              <w:outlineLvl w:val="0"/>
            </w:pPr>
            <w:r w:rsidRPr="0020343C">
              <w:t>+ Formulář 1</w:t>
            </w:r>
          </w:p>
        </w:tc>
      </w:tr>
      <w:tr w:rsidR="009F5A27" w:rsidRPr="0020343C" w:rsidTr="008B5D02">
        <w:trPr>
          <w:trHeight w:val="374"/>
        </w:trPr>
        <w:tc>
          <w:tcPr>
            <w:tcW w:w="817" w:type="dxa"/>
            <w:vAlign w:val="center"/>
          </w:tcPr>
          <w:p w:rsidR="009F5A27" w:rsidRPr="0020343C" w:rsidRDefault="009F5A27" w:rsidP="009F5A27">
            <w:pPr>
              <w:pStyle w:val="Odstavecseseznamem"/>
              <w:numPr>
                <w:ilvl w:val="0"/>
                <w:numId w:val="11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9F5A27" w:rsidRPr="0020343C" w:rsidRDefault="009F5A27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>Požadavky zadavatele na prokázání kvalifikace.</w:t>
            </w:r>
          </w:p>
        </w:tc>
        <w:tc>
          <w:tcPr>
            <w:tcW w:w="2618" w:type="dxa"/>
            <w:vAlign w:val="center"/>
          </w:tcPr>
          <w:p w:rsidR="009F5A27" w:rsidRPr="0020343C" w:rsidRDefault="002C19B9" w:rsidP="00544D23">
            <w:pPr>
              <w:jc w:val="center"/>
              <w:outlineLvl w:val="0"/>
            </w:pPr>
            <w:r>
              <w:t>strana 3</w:t>
            </w:r>
            <w:r w:rsidR="009F5A27" w:rsidRPr="0020343C">
              <w:t xml:space="preserve"> až </w:t>
            </w:r>
            <w:r>
              <w:t>4</w:t>
            </w:r>
          </w:p>
          <w:p w:rsidR="009F5A27" w:rsidRPr="0020343C" w:rsidRDefault="009F5A27" w:rsidP="009F5A27">
            <w:pPr>
              <w:jc w:val="center"/>
              <w:outlineLvl w:val="0"/>
            </w:pPr>
            <w:r w:rsidRPr="0020343C">
              <w:t xml:space="preserve">+ Formulář 2 </w:t>
            </w:r>
          </w:p>
        </w:tc>
      </w:tr>
      <w:tr w:rsidR="009F5A27" w:rsidRPr="0020343C" w:rsidTr="008B5D02">
        <w:trPr>
          <w:trHeight w:val="510"/>
        </w:trPr>
        <w:tc>
          <w:tcPr>
            <w:tcW w:w="817" w:type="dxa"/>
            <w:vAlign w:val="center"/>
          </w:tcPr>
          <w:p w:rsidR="009F5A27" w:rsidRPr="0020343C" w:rsidRDefault="009F5A27" w:rsidP="009F5A27">
            <w:pPr>
              <w:pStyle w:val="Odstavecseseznamem"/>
              <w:numPr>
                <w:ilvl w:val="0"/>
                <w:numId w:val="11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9F5A27" w:rsidRPr="0020343C" w:rsidRDefault="009F5A27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 xml:space="preserve">Požadavky zadavatele na zpracování nabídkové ceny </w:t>
            </w:r>
          </w:p>
        </w:tc>
        <w:tc>
          <w:tcPr>
            <w:tcW w:w="2618" w:type="dxa"/>
            <w:vAlign w:val="center"/>
          </w:tcPr>
          <w:p w:rsidR="009F5A27" w:rsidRPr="0020343C" w:rsidRDefault="002C19B9" w:rsidP="00544D23">
            <w:pPr>
              <w:jc w:val="center"/>
              <w:outlineLvl w:val="0"/>
            </w:pPr>
            <w:r>
              <w:t>strana 4</w:t>
            </w:r>
          </w:p>
        </w:tc>
      </w:tr>
      <w:tr w:rsidR="00294496" w:rsidRPr="0020343C" w:rsidTr="008B5D02">
        <w:trPr>
          <w:trHeight w:val="432"/>
        </w:trPr>
        <w:tc>
          <w:tcPr>
            <w:tcW w:w="817" w:type="dxa"/>
            <w:vAlign w:val="center"/>
          </w:tcPr>
          <w:p w:rsidR="00294496" w:rsidRPr="0020343C" w:rsidRDefault="00294496" w:rsidP="009F5A27">
            <w:pPr>
              <w:pStyle w:val="Odstavecseseznamem"/>
              <w:numPr>
                <w:ilvl w:val="0"/>
                <w:numId w:val="11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294496" w:rsidRPr="0020343C" w:rsidRDefault="009F5A27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>Požadavky zadavatele na zpracování nabídky</w:t>
            </w:r>
          </w:p>
        </w:tc>
        <w:tc>
          <w:tcPr>
            <w:tcW w:w="2618" w:type="dxa"/>
            <w:vAlign w:val="center"/>
          </w:tcPr>
          <w:p w:rsidR="00294496" w:rsidRPr="0020343C" w:rsidRDefault="002C19B9" w:rsidP="002C19B9">
            <w:pPr>
              <w:jc w:val="center"/>
              <w:outlineLvl w:val="0"/>
            </w:pPr>
            <w:r>
              <w:t>strana 4</w:t>
            </w:r>
            <w:r w:rsidR="0013221D" w:rsidRPr="0020343C">
              <w:t xml:space="preserve"> až </w:t>
            </w:r>
            <w:r>
              <w:t>5</w:t>
            </w:r>
          </w:p>
        </w:tc>
      </w:tr>
      <w:tr w:rsidR="00294496" w:rsidRPr="0020343C" w:rsidTr="008B5D02">
        <w:trPr>
          <w:trHeight w:val="410"/>
        </w:trPr>
        <w:tc>
          <w:tcPr>
            <w:tcW w:w="817" w:type="dxa"/>
            <w:vAlign w:val="center"/>
          </w:tcPr>
          <w:p w:rsidR="00294496" w:rsidRPr="0020343C" w:rsidRDefault="00294496" w:rsidP="009F5A27">
            <w:pPr>
              <w:pStyle w:val="Odstavecseseznamem"/>
              <w:numPr>
                <w:ilvl w:val="0"/>
                <w:numId w:val="11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294496" w:rsidRPr="0020343C" w:rsidRDefault="00294496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>Specifikace</w:t>
            </w:r>
            <w:r w:rsidR="009F5A27" w:rsidRPr="0020343C">
              <w:rPr>
                <w:b/>
              </w:rPr>
              <w:t xml:space="preserve"> předmětu</w:t>
            </w:r>
            <w:r w:rsidRPr="0020343C">
              <w:rPr>
                <w:b/>
              </w:rPr>
              <w:t xml:space="preserve"> </w:t>
            </w:r>
            <w:r w:rsidR="009F5A27" w:rsidRPr="0020343C">
              <w:rPr>
                <w:b/>
              </w:rPr>
              <w:t>plnění</w:t>
            </w:r>
          </w:p>
        </w:tc>
        <w:tc>
          <w:tcPr>
            <w:tcW w:w="2618" w:type="dxa"/>
            <w:vAlign w:val="center"/>
          </w:tcPr>
          <w:p w:rsidR="00294496" w:rsidRPr="0020343C" w:rsidRDefault="00294496" w:rsidP="009454F9">
            <w:pPr>
              <w:jc w:val="center"/>
              <w:outlineLvl w:val="0"/>
            </w:pPr>
            <w:r w:rsidRPr="0020343C">
              <w:t>příloha č. 1 této ZD</w:t>
            </w:r>
          </w:p>
        </w:tc>
      </w:tr>
      <w:tr w:rsidR="00294496" w:rsidRPr="0020343C" w:rsidTr="009F5A27">
        <w:trPr>
          <w:trHeight w:val="600"/>
        </w:trPr>
        <w:tc>
          <w:tcPr>
            <w:tcW w:w="817" w:type="dxa"/>
            <w:vAlign w:val="center"/>
          </w:tcPr>
          <w:p w:rsidR="00294496" w:rsidRPr="0020343C" w:rsidRDefault="00294496" w:rsidP="009F5A27">
            <w:pPr>
              <w:pStyle w:val="Odstavecseseznamem"/>
              <w:numPr>
                <w:ilvl w:val="0"/>
                <w:numId w:val="11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294496" w:rsidRPr="0020343C" w:rsidRDefault="00294496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 xml:space="preserve">Smluvní vzor </w:t>
            </w:r>
            <w:r w:rsidR="009F5A27" w:rsidRPr="0020343C">
              <w:rPr>
                <w:b/>
              </w:rPr>
              <w:t>Kupní smlouvy</w:t>
            </w:r>
            <w:r w:rsidRPr="0020343C">
              <w:rPr>
                <w:b/>
              </w:rPr>
              <w:t xml:space="preserve"> </w:t>
            </w:r>
            <w:r w:rsidR="006B4ADD" w:rsidRPr="0020343C">
              <w:rPr>
                <w:b/>
              </w:rPr>
              <w:t>č. </w:t>
            </w:r>
            <w:r w:rsidR="0095399C" w:rsidRPr="0020343C">
              <w:rPr>
                <w:b/>
              </w:rPr>
              <w:t>2390/000xx</w:t>
            </w:r>
            <w:r w:rsidRPr="0020343C">
              <w:rPr>
                <w:b/>
              </w:rPr>
              <w:t xml:space="preserve"> včetně jeho příloh</w:t>
            </w:r>
          </w:p>
        </w:tc>
        <w:tc>
          <w:tcPr>
            <w:tcW w:w="2618" w:type="dxa"/>
            <w:vAlign w:val="center"/>
          </w:tcPr>
          <w:p w:rsidR="00294496" w:rsidRPr="0020343C" w:rsidRDefault="00294496" w:rsidP="009454F9">
            <w:pPr>
              <w:jc w:val="center"/>
              <w:outlineLvl w:val="0"/>
            </w:pPr>
            <w:r w:rsidRPr="0020343C">
              <w:t>příloha č. 2 této ZD</w:t>
            </w:r>
          </w:p>
        </w:tc>
      </w:tr>
      <w:tr w:rsidR="00294496" w:rsidRPr="0020343C" w:rsidTr="009F5A27">
        <w:trPr>
          <w:trHeight w:val="600"/>
        </w:trPr>
        <w:tc>
          <w:tcPr>
            <w:tcW w:w="817" w:type="dxa"/>
            <w:vAlign w:val="center"/>
          </w:tcPr>
          <w:p w:rsidR="00294496" w:rsidRPr="0020343C" w:rsidRDefault="00294496" w:rsidP="009F5A27">
            <w:pPr>
              <w:pStyle w:val="Odstavecseseznamem"/>
              <w:numPr>
                <w:ilvl w:val="0"/>
                <w:numId w:val="11"/>
              </w:numPr>
              <w:jc w:val="center"/>
              <w:outlineLvl w:val="0"/>
              <w:rPr>
                <w:b/>
              </w:rPr>
            </w:pPr>
            <w:r w:rsidRPr="0020343C">
              <w:rPr>
                <w:b/>
              </w:rPr>
              <w:t>.</w:t>
            </w:r>
          </w:p>
        </w:tc>
        <w:tc>
          <w:tcPr>
            <w:tcW w:w="5953" w:type="dxa"/>
            <w:vAlign w:val="center"/>
          </w:tcPr>
          <w:p w:rsidR="00294496" w:rsidRPr="0020343C" w:rsidRDefault="00294496" w:rsidP="0013221D">
            <w:pPr>
              <w:spacing w:before="120" w:after="120"/>
              <w:outlineLvl w:val="0"/>
              <w:rPr>
                <w:b/>
              </w:rPr>
            </w:pPr>
            <w:r w:rsidRPr="0020343C">
              <w:rPr>
                <w:b/>
              </w:rPr>
              <w:t>1 ks CD-R</w:t>
            </w:r>
          </w:p>
        </w:tc>
        <w:tc>
          <w:tcPr>
            <w:tcW w:w="2618" w:type="dxa"/>
            <w:vAlign w:val="center"/>
          </w:tcPr>
          <w:p w:rsidR="00294496" w:rsidRPr="0020343C" w:rsidRDefault="00294496" w:rsidP="009454F9">
            <w:pPr>
              <w:jc w:val="center"/>
              <w:outlineLvl w:val="0"/>
            </w:pPr>
            <w:r w:rsidRPr="0020343C">
              <w:t xml:space="preserve">elektronický obraz celého zadání </w:t>
            </w:r>
          </w:p>
        </w:tc>
      </w:tr>
    </w:tbl>
    <w:p w:rsidR="00FA415E" w:rsidRPr="0020343C" w:rsidRDefault="00FA415E">
      <w:pPr>
        <w:spacing w:after="200" w:line="276" w:lineRule="auto"/>
        <w:rPr>
          <w:b/>
          <w:bCs/>
        </w:rPr>
      </w:pPr>
      <w:r w:rsidRPr="0020343C">
        <w:br w:type="page"/>
      </w:r>
    </w:p>
    <w:p w:rsidR="00294496" w:rsidRPr="0020343C" w:rsidRDefault="00294496" w:rsidP="00294496">
      <w:pPr>
        <w:pStyle w:val="Nadpis2"/>
        <w:numPr>
          <w:ilvl w:val="0"/>
          <w:numId w:val="1"/>
        </w:numPr>
        <w:spacing w:after="120"/>
        <w:ind w:left="357" w:hanging="357"/>
        <w:jc w:val="left"/>
        <w:rPr>
          <w:rFonts w:ascii="Times New Roman" w:hAnsi="Times New Roman" w:cs="Times New Roman"/>
          <w:lang w:val="cs-CZ"/>
        </w:rPr>
      </w:pPr>
      <w:r w:rsidRPr="0020343C">
        <w:rPr>
          <w:rFonts w:ascii="Times New Roman" w:hAnsi="Times New Roman" w:cs="Times New Roman"/>
          <w:lang w:val="cs-CZ"/>
        </w:rPr>
        <w:lastRenderedPageBreak/>
        <w:t>ÚVODNÍ USTANOVENÍ</w:t>
      </w:r>
    </w:p>
    <w:p w:rsidR="00294496" w:rsidRPr="0020343C" w:rsidRDefault="00294496" w:rsidP="00294496">
      <w:pPr>
        <w:numPr>
          <w:ilvl w:val="1"/>
          <w:numId w:val="1"/>
        </w:numPr>
        <w:tabs>
          <w:tab w:val="clear" w:pos="360"/>
          <w:tab w:val="num" w:pos="540"/>
        </w:tabs>
        <w:spacing w:after="60"/>
        <w:ind w:left="539" w:hanging="539"/>
        <w:jc w:val="both"/>
      </w:pPr>
      <w:r w:rsidRPr="0020343C">
        <w:t>Zadávání této veřejné zakázky se řídí zejména předpisy souvisejícími s pravidly Operačního programu Vzdělávání pro konkurenceschopnost (dále jen „OP VK“) zveřejněných na webových stránkách Ministerstva školství mládeže a tělovýchovy ČR</w:t>
      </w:r>
      <w:r w:rsidR="00CF1206">
        <w:t>, je</w:t>
      </w:r>
      <w:r w:rsidR="005B3A3D" w:rsidRPr="0020343C">
        <w:t xml:space="preserve">ž jsou dostupné na následujících webových stránkách: </w:t>
      </w:r>
      <w:hyperlink r:id="rId9" w:history="1">
        <w:r w:rsidR="005B3A3D" w:rsidRPr="0020343C">
          <w:rPr>
            <w:rStyle w:val="Hypertextovodkaz"/>
          </w:rPr>
          <w:t>http://www.msmt.cz/strukturalni-fondy/op-vpk-obdobi-2007-2013</w:t>
        </w:r>
      </w:hyperlink>
      <w:r w:rsidR="00FC4513" w:rsidRPr="0020343C">
        <w:rPr>
          <w:rStyle w:val="Hypertextovodkaz"/>
        </w:rPr>
        <w:t xml:space="preserve"> </w:t>
      </w:r>
      <w:r w:rsidR="00890FC1" w:rsidRPr="0020343C">
        <w:t>a</w:t>
      </w:r>
      <w:r w:rsidR="00FA415E" w:rsidRPr="0020343C">
        <w:t xml:space="preserve"> dalšími postupy pro zadávání zakázek při pořizování zboží, služeb či stavebních prací z prostředků finanční podpory příslušného Operačního programu a  v souladu s vnitřními předpisy zadavatele, vše </w:t>
      </w:r>
      <w:r w:rsidR="00FA415E" w:rsidRPr="0020343C">
        <w:rPr>
          <w:color w:val="000000" w:themeColor="text1"/>
        </w:rPr>
        <w:t>v aktuálním znění.</w:t>
      </w:r>
      <w:r w:rsidR="00FA415E" w:rsidRPr="0020343C">
        <w:t xml:space="preserve"> </w:t>
      </w:r>
      <w:r w:rsidR="00FA415E" w:rsidRPr="0020343C">
        <w:rPr>
          <w:color w:val="000000" w:themeColor="text1"/>
        </w:rPr>
        <w:t xml:space="preserve"> </w:t>
      </w:r>
      <w:r w:rsidR="00FA415E" w:rsidRPr="0020343C">
        <w:t xml:space="preserve">Uchazeč je při zpracování své nabídky povinen dodržovat </w:t>
      </w:r>
      <w:r w:rsidR="00FA415E" w:rsidRPr="0020343C">
        <w:rPr>
          <w:b/>
        </w:rPr>
        <w:t>pravidla publicity OP VK</w:t>
      </w:r>
      <w:r w:rsidR="00FA415E" w:rsidRPr="0020343C">
        <w:t xml:space="preserve">, jenž jsou dostupné na následujících webových stránkách </w:t>
      </w:r>
      <w:hyperlink r:id="rId10" w:history="1">
        <w:r w:rsidR="00FA415E" w:rsidRPr="0020343C">
          <w:rPr>
            <w:rStyle w:val="Hypertextovodkaz"/>
          </w:rPr>
          <w:t>http://www.msmt.cz/strukturalni-fondy/publicita-a-publikace</w:t>
        </w:r>
      </w:hyperlink>
      <w:r w:rsidR="00FA415E" w:rsidRPr="0020343C">
        <w:t xml:space="preserve">. </w:t>
      </w:r>
    </w:p>
    <w:p w:rsidR="00FF6722" w:rsidRPr="0020343C" w:rsidRDefault="00FF6722" w:rsidP="00FF6722">
      <w:pPr>
        <w:numPr>
          <w:ilvl w:val="1"/>
          <w:numId w:val="1"/>
        </w:numPr>
        <w:tabs>
          <w:tab w:val="clear" w:pos="360"/>
          <w:tab w:val="num" w:pos="540"/>
        </w:tabs>
        <w:spacing w:after="60"/>
        <w:ind w:left="539" w:hanging="539"/>
        <w:jc w:val="both"/>
      </w:pPr>
      <w:r w:rsidRPr="0020343C">
        <w:rPr>
          <w:b/>
        </w:rPr>
        <w:t>Každý uchazeč pečlivě prostuduje, vyplní a ve své nabídce předloží všechny dokumenty a přílohy, na které odkazuje tato zadávací dokumentace</w:t>
      </w:r>
      <w:r w:rsidRPr="0020343C">
        <w:t xml:space="preserve"> (viz strana 1 této zadávací dokumentace). Pokud je v ZD uvedeno, doporučuje zadavatel </w:t>
      </w:r>
      <w:r w:rsidR="00EB37D3" w:rsidRPr="0020343C">
        <w:t>k tomu použít příslušný Formulář</w:t>
      </w:r>
      <w:r w:rsidRPr="0020343C">
        <w:t xml:space="preserve">. </w:t>
      </w:r>
      <w:r w:rsidRPr="0020343C">
        <w:rPr>
          <w:b/>
        </w:rPr>
        <w:t>Dále je povinen splnit všechny termíny a podmínky, obsažené ve výzvě k podání nabídky a v této zadávací dokumentaci.</w:t>
      </w:r>
      <w:r w:rsidRPr="0020343C">
        <w:t xml:space="preserve"> </w:t>
      </w:r>
    </w:p>
    <w:p w:rsidR="00D210AF" w:rsidRPr="0020343C" w:rsidRDefault="00294496" w:rsidP="001A6854">
      <w:pPr>
        <w:numPr>
          <w:ilvl w:val="1"/>
          <w:numId w:val="1"/>
        </w:numPr>
        <w:tabs>
          <w:tab w:val="clear" w:pos="360"/>
          <w:tab w:val="num" w:pos="540"/>
        </w:tabs>
        <w:spacing w:after="60"/>
        <w:ind w:left="539" w:hanging="539"/>
        <w:jc w:val="both"/>
      </w:pPr>
      <w:r w:rsidRPr="0020343C">
        <w:t xml:space="preserve">Všechny </w:t>
      </w:r>
      <w:r w:rsidRPr="007E3F3B">
        <w:rPr>
          <w:b/>
        </w:rPr>
        <w:t>dokumenty</w:t>
      </w:r>
      <w:r w:rsidRPr="0020343C">
        <w:t xml:space="preserve"> uvedené v této zadávací dokumentaci </w:t>
      </w:r>
      <w:r w:rsidRPr="007E3F3B">
        <w:rPr>
          <w:b/>
        </w:rPr>
        <w:t>budou podepsány</w:t>
      </w:r>
      <w:r w:rsidRPr="0020343C">
        <w:t xml:space="preserve"> na příslušných stránkách těchto dokumentů tak, jak je předepsáno.</w:t>
      </w:r>
    </w:p>
    <w:p w:rsidR="00890FC1" w:rsidRPr="0020343C" w:rsidRDefault="00890FC1" w:rsidP="0041072F">
      <w:pPr>
        <w:numPr>
          <w:ilvl w:val="1"/>
          <w:numId w:val="1"/>
        </w:numPr>
        <w:tabs>
          <w:tab w:val="clear" w:pos="360"/>
          <w:tab w:val="num" w:pos="540"/>
        </w:tabs>
        <w:spacing w:after="60"/>
        <w:ind w:left="539" w:hanging="539"/>
        <w:jc w:val="both"/>
      </w:pPr>
      <w:r w:rsidRPr="0020343C">
        <w:rPr>
          <w:color w:val="000000"/>
        </w:rPr>
        <w:t>Součástí pořízení jednotlivých přístrojů („předmětu plnění“) je také jejich</w:t>
      </w:r>
      <w:r w:rsidR="009A7DA6" w:rsidRPr="0020343C">
        <w:rPr>
          <w:color w:val="000000"/>
        </w:rPr>
        <w:t xml:space="preserve"> doprava do místa plnění, jejich</w:t>
      </w:r>
      <w:r w:rsidRPr="0020343C">
        <w:rPr>
          <w:color w:val="000000"/>
        </w:rPr>
        <w:t xml:space="preserve"> kompletace a </w:t>
      </w:r>
      <w:r w:rsidRPr="0020343C">
        <w:t>uvedení do plně funkčního a provozuschopného stavu, náležité proškolení určených pracovníků zadavatele s manipulací a údržbou předmětu plnění, provedení všech předepsaných zkoušek, revizí, seřízení, vystavení nutných protokolů, atestů případně jiných právních nebo technických dokladů, kterými bude prokázáno dosažení předepsané kvality a předepsaných technických parametrů předmětu plnění. Součástí předmětu plnění této veřejné zakázky je i předání technické dokumentace s přesným popisem zboží v českém jazyce, dokumentace bude zástupci zadavatele předána nejpozději při předání zboží.</w:t>
      </w:r>
    </w:p>
    <w:p w:rsidR="00890FC1" w:rsidRPr="0020343C" w:rsidRDefault="00890FC1" w:rsidP="00890FC1">
      <w:pPr>
        <w:numPr>
          <w:ilvl w:val="1"/>
          <w:numId w:val="1"/>
        </w:numPr>
        <w:tabs>
          <w:tab w:val="clear" w:pos="360"/>
          <w:tab w:val="num" w:pos="540"/>
        </w:tabs>
        <w:spacing w:after="60"/>
        <w:ind w:left="539" w:hanging="539"/>
        <w:jc w:val="both"/>
      </w:pPr>
      <w:r w:rsidRPr="0020343C">
        <w:rPr>
          <w:color w:val="000000"/>
        </w:rPr>
        <w:t>P</w:t>
      </w:r>
      <w:r w:rsidRPr="0020343C">
        <w:t xml:space="preserve">ředmět plnění bude realizován v souladu s platnými zákony ČR a ČSN a dle obecně závazných a doporučených předpisů, vládních nařízení, metodik a v souladu se zadávací dokumentací této veřejné zakázky. Materiály, polotovary, díly a zařízení, které budou zhotovitelem použity, musí souhlasit jak s technickou specifikací, tak s technickými normami, a musí mít příslušné certifikáty o vlastnostech a jakosti. Připouští se pouze první jakost materiálů. </w:t>
      </w:r>
    </w:p>
    <w:p w:rsidR="00835AF3" w:rsidRDefault="00FA415E" w:rsidP="00835AF3">
      <w:pPr>
        <w:numPr>
          <w:ilvl w:val="1"/>
          <w:numId w:val="1"/>
        </w:numPr>
        <w:tabs>
          <w:tab w:val="clear" w:pos="360"/>
          <w:tab w:val="num" w:pos="540"/>
        </w:tabs>
        <w:spacing w:after="60"/>
        <w:ind w:left="539" w:hanging="539"/>
        <w:jc w:val="both"/>
      </w:pPr>
      <w:r w:rsidRPr="001A6854">
        <w:rPr>
          <w:b/>
        </w:rPr>
        <w:t>Podáním nabídky uchazeč zcela a bez výhrad akceptuje podmínky zadávacího řízení.</w:t>
      </w:r>
      <w:r w:rsidR="00835AF3" w:rsidRPr="00835AF3">
        <w:t xml:space="preserve"> </w:t>
      </w:r>
    </w:p>
    <w:p w:rsidR="00FA415E" w:rsidRPr="005D1E0F" w:rsidRDefault="00835AF3" w:rsidP="00835AF3">
      <w:pPr>
        <w:numPr>
          <w:ilvl w:val="1"/>
          <w:numId w:val="1"/>
        </w:numPr>
        <w:tabs>
          <w:tab w:val="clear" w:pos="360"/>
          <w:tab w:val="num" w:pos="540"/>
        </w:tabs>
        <w:spacing w:after="60"/>
        <w:ind w:left="539" w:hanging="539"/>
        <w:jc w:val="both"/>
      </w:pPr>
      <w:r w:rsidRPr="0020343C">
        <w:t>Výzva a</w:t>
      </w:r>
      <w:r>
        <w:t xml:space="preserve"> tato</w:t>
      </w:r>
      <w:r w:rsidRPr="0020343C">
        <w:t xml:space="preserve"> zadávací dokumentace, která tvoří jako příloha č. 1 nedílnou součást výzvy a všechny přílohy, které tvoří její nedílnou součást, jso</w:t>
      </w:r>
      <w:r>
        <w:t xml:space="preserve">u uveřejněny na webu zadavatele </w:t>
      </w:r>
      <w:hyperlink r:id="rId11" w:history="1">
        <w:r w:rsidRPr="006E6AA3">
          <w:rPr>
            <w:rStyle w:val="Hypertextovodkaz"/>
          </w:rPr>
          <w:t>https://zakazky.vfu.cz/</w:t>
        </w:r>
      </w:hyperlink>
    </w:p>
    <w:p w:rsidR="00640B5A" w:rsidRPr="0020343C" w:rsidRDefault="001A6854" w:rsidP="001A6854">
      <w:pPr>
        <w:spacing w:after="60"/>
        <w:ind w:left="539"/>
        <w:jc w:val="both"/>
      </w:pPr>
      <w:r w:rsidRPr="0020343C">
        <w:t xml:space="preserve"> </w:t>
      </w:r>
    </w:p>
    <w:p w:rsidR="00FA415E" w:rsidRPr="0020343C" w:rsidRDefault="00FA415E" w:rsidP="00FA415E">
      <w:pPr>
        <w:spacing w:after="60"/>
        <w:ind w:left="539"/>
        <w:jc w:val="both"/>
      </w:pPr>
    </w:p>
    <w:p w:rsidR="00640B5A" w:rsidRPr="0020343C" w:rsidRDefault="00640B5A" w:rsidP="00FF6722">
      <w:pPr>
        <w:jc w:val="both"/>
      </w:pPr>
    </w:p>
    <w:p w:rsidR="0041072F" w:rsidRDefault="0041072F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Default="001A6854" w:rsidP="00FF6722">
      <w:pPr>
        <w:jc w:val="both"/>
      </w:pPr>
    </w:p>
    <w:p w:rsidR="001A6854" w:rsidRPr="0020343C" w:rsidRDefault="001A6854" w:rsidP="00FF6722">
      <w:pPr>
        <w:jc w:val="both"/>
      </w:pPr>
    </w:p>
    <w:p w:rsidR="00294496" w:rsidRPr="0020343C" w:rsidRDefault="00294496" w:rsidP="00294496">
      <w:pPr>
        <w:pStyle w:val="Nadpis2"/>
        <w:numPr>
          <w:ilvl w:val="0"/>
          <w:numId w:val="1"/>
        </w:numPr>
        <w:jc w:val="left"/>
        <w:rPr>
          <w:rFonts w:ascii="Times New Roman" w:hAnsi="Times New Roman" w:cs="Times New Roman"/>
          <w:lang w:val="cs-CZ"/>
        </w:rPr>
      </w:pPr>
      <w:r w:rsidRPr="0020343C">
        <w:rPr>
          <w:rFonts w:ascii="Times New Roman" w:hAnsi="Times New Roman" w:cs="Times New Roman"/>
          <w:lang w:val="cs-CZ"/>
        </w:rPr>
        <w:t>POŽADAVKY NA ZPRACOVÁNÍ IDENTIFIKAČNÍCH ÚDAJŮ UCHAZEČE</w:t>
      </w:r>
    </w:p>
    <w:p w:rsidR="00294496" w:rsidRPr="0020343C" w:rsidRDefault="00294496" w:rsidP="00294496"/>
    <w:p w:rsidR="003829E8" w:rsidRPr="0020343C" w:rsidRDefault="003829E8" w:rsidP="003829E8">
      <w:pPr>
        <w:jc w:val="both"/>
      </w:pPr>
      <w:r w:rsidRPr="0020343C">
        <w:t xml:space="preserve">Každý uchazeč zpracuje a do své nabídky </w:t>
      </w:r>
      <w:r w:rsidRPr="0020343C">
        <w:rPr>
          <w:u w:val="single"/>
        </w:rPr>
        <w:t>předloží své identifikační údaje v jednom vyhotovení</w:t>
      </w:r>
      <w:r w:rsidRPr="0020343C">
        <w:t xml:space="preserve"> v rozsahu, jak jsou uvedeny </w:t>
      </w:r>
      <w:r w:rsidRPr="0020343C">
        <w:rPr>
          <w:u w:val="single"/>
        </w:rPr>
        <w:t>na Formuláři 1, který může využít jako vzor.</w:t>
      </w:r>
      <w:r w:rsidRPr="0020343C">
        <w:t xml:space="preserve"> (viz </w:t>
      </w:r>
      <w:r w:rsidR="00037287" w:rsidRPr="0020343C">
        <w:t xml:space="preserve">strana </w:t>
      </w:r>
      <w:r w:rsidR="0014625F">
        <w:t>7</w:t>
      </w:r>
      <w:r w:rsidRPr="0020343C">
        <w:t xml:space="preserve"> této zadávací dokumentace).</w:t>
      </w:r>
    </w:p>
    <w:p w:rsidR="00294496" w:rsidRPr="0020343C" w:rsidRDefault="00294496" w:rsidP="00C166CB"/>
    <w:p w:rsidR="00294496" w:rsidRPr="0020343C" w:rsidRDefault="00294496" w:rsidP="00294496"/>
    <w:p w:rsidR="00294496" w:rsidRPr="0020343C" w:rsidRDefault="00294496" w:rsidP="00294496">
      <w:pPr>
        <w:pStyle w:val="Nadpis2"/>
        <w:numPr>
          <w:ilvl w:val="0"/>
          <w:numId w:val="1"/>
        </w:numPr>
        <w:spacing w:after="120"/>
        <w:ind w:left="357" w:hanging="357"/>
        <w:jc w:val="left"/>
        <w:rPr>
          <w:rFonts w:ascii="Times New Roman" w:hAnsi="Times New Roman" w:cs="Times New Roman"/>
        </w:rPr>
      </w:pPr>
      <w:r w:rsidRPr="0020343C">
        <w:rPr>
          <w:rFonts w:ascii="Times New Roman" w:hAnsi="Times New Roman" w:cs="Times New Roman"/>
        </w:rPr>
        <w:t>POŽADAVKY ZADAVATELE NA PROKÁZÁNÍ KVALIFIKACE</w:t>
      </w:r>
    </w:p>
    <w:p w:rsidR="0041072F" w:rsidRPr="0020343C" w:rsidRDefault="0041072F" w:rsidP="0041072F">
      <w:pPr>
        <w:spacing w:after="60"/>
        <w:jc w:val="both"/>
      </w:pPr>
      <w:r w:rsidRPr="0020343C">
        <w:t>Uchazeč je povinen prokázat splnění kvalifikace analogicky dle § 50 až § 56 ZVZ a v souladu s požadavky zadavatele.</w:t>
      </w:r>
    </w:p>
    <w:p w:rsidR="0041072F" w:rsidRPr="0020343C" w:rsidRDefault="0041072F" w:rsidP="0041072F">
      <w:pPr>
        <w:spacing w:after="60"/>
        <w:jc w:val="both"/>
      </w:pPr>
      <w:r w:rsidRPr="0020343C">
        <w:t>Prohlášení o splnění základních, technických i profesních kvalifikačních předpokladů</w:t>
      </w:r>
      <w:r w:rsidRPr="0020343C">
        <w:rPr>
          <w:rFonts w:ascii="Helvetica" w:hAnsi="Helvetica"/>
          <w:sz w:val="20"/>
        </w:rPr>
        <w:t xml:space="preserve"> </w:t>
      </w:r>
      <w:r w:rsidRPr="0020343C">
        <w:t xml:space="preserve">poskytne každý uchazeč (tuzemské i zahraniční osoby), a to předložením řádně předložených a vyplněných dokladů dále uvedených v části 3. této ZD, přičemž prokázání základních a profesních kvalifikačních předpokladů může uchazeč prokázat analogicky dle </w:t>
      </w:r>
      <w:proofErr w:type="spellStart"/>
      <w:r w:rsidRPr="0020343C">
        <w:t>ust</w:t>
      </w:r>
      <w:proofErr w:type="spellEnd"/>
      <w:r w:rsidRPr="0020343C">
        <w:t>. § 127 odst. 1 ZVZ.</w:t>
      </w:r>
    </w:p>
    <w:p w:rsidR="00D2134A" w:rsidRPr="00C566D7" w:rsidRDefault="0041072F" w:rsidP="0041072F">
      <w:pPr>
        <w:spacing w:after="60"/>
        <w:jc w:val="both"/>
        <w:rPr>
          <w:b/>
          <w:u w:val="single"/>
        </w:rPr>
      </w:pPr>
      <w:r w:rsidRPr="0020343C">
        <w:t xml:space="preserve">Pravost a stáří předložených dokladů se řídí analogicky dle </w:t>
      </w:r>
      <w:proofErr w:type="spellStart"/>
      <w:r w:rsidRPr="0020343C">
        <w:t>ust</w:t>
      </w:r>
      <w:proofErr w:type="spellEnd"/>
      <w:r w:rsidRPr="0020343C">
        <w:t>. § 57 nebo analogicky dle </w:t>
      </w:r>
      <w:proofErr w:type="spellStart"/>
      <w:proofErr w:type="gramStart"/>
      <w:r w:rsidRPr="0020343C">
        <w:t>ust</w:t>
      </w:r>
      <w:proofErr w:type="spellEnd"/>
      <w:r w:rsidRPr="0020343C">
        <w:t>.§ 127</w:t>
      </w:r>
      <w:proofErr w:type="gramEnd"/>
      <w:r w:rsidRPr="0020343C">
        <w:t xml:space="preserve"> odst. 4 ZVZ.</w:t>
      </w:r>
    </w:p>
    <w:p w:rsidR="0041072F" w:rsidRPr="0020343C" w:rsidRDefault="0041072F" w:rsidP="0041072F">
      <w:pPr>
        <w:spacing w:after="60"/>
        <w:jc w:val="both"/>
        <w:rPr>
          <w:b/>
        </w:rPr>
      </w:pPr>
      <w:r w:rsidRPr="0020343C">
        <w:rPr>
          <w:b/>
        </w:rPr>
        <w:t xml:space="preserve">Uchazeč, se kterým má být uzavřena smlouva analogicky podle § 82 ZVZ, je povinen před jejím uzavřením na vyžádání zadavatele předložit zadavateli originály nebo úředně ověřené kopie dokladů prokazujících splnění kvalifikace. </w:t>
      </w:r>
    </w:p>
    <w:p w:rsidR="0041072F" w:rsidRPr="0020343C" w:rsidRDefault="0041072F" w:rsidP="0041072F">
      <w:pPr>
        <w:spacing w:after="60"/>
        <w:jc w:val="both"/>
        <w:rPr>
          <w:b/>
        </w:rPr>
      </w:pPr>
      <w:r w:rsidRPr="0020343C">
        <w:rPr>
          <w:b/>
        </w:rPr>
        <w:t xml:space="preserve">Nesplnění této povinnosti se považuje za neposkytnutí součinnosti k uzavření smlouvy analogicky ve smyslu ustanovení § 82 odst. 4. ZVZ. </w:t>
      </w:r>
    </w:p>
    <w:p w:rsidR="00D577FA" w:rsidRDefault="00D577FA" w:rsidP="003829E8">
      <w:pPr>
        <w:spacing w:after="60"/>
        <w:jc w:val="both"/>
      </w:pPr>
      <w:r w:rsidRPr="0020343C">
        <w:t>Dodavatel, který nesplní kvalifikaci v požadovaném rozsahu nebo nesplní povinnost stanovenou analogicky podle § 58 ZVZ, bude zadavatelem vyloučen z účasti v zadávacím řízení. Zadavatel uchazeči vyloučení z účasti v zadávacím řízení bezodkladně písemně oznámí s uvedením důvodů.</w:t>
      </w:r>
    </w:p>
    <w:p w:rsidR="00C566D7" w:rsidRPr="00DF1A1D" w:rsidRDefault="00C566D7" w:rsidP="00C566D7">
      <w:pPr>
        <w:spacing w:after="60"/>
        <w:jc w:val="both"/>
        <w:rPr>
          <w:color w:val="C0504D" w:themeColor="accent2"/>
          <w:u w:val="single"/>
        </w:rPr>
      </w:pPr>
      <w:bookmarkStart w:id="0" w:name="_GoBack"/>
      <w:r w:rsidRPr="00DF1A1D">
        <w:rPr>
          <w:color w:val="C0504D" w:themeColor="accent2"/>
          <w:u w:val="single"/>
        </w:rPr>
        <w:t xml:space="preserve">Pokud uchazeč podává nabídku na více částí VZ postačuje předložit základní a profesní kvalifikační předpoklady společně pro všechny části VZ, na které podává svoji nabídku.  </w:t>
      </w:r>
    </w:p>
    <w:p w:rsidR="00294496" w:rsidRPr="00DF1A1D" w:rsidRDefault="00294496" w:rsidP="00FC4513">
      <w:pPr>
        <w:jc w:val="both"/>
        <w:rPr>
          <w:color w:val="C0504D" w:themeColor="accent2"/>
        </w:rPr>
      </w:pPr>
    </w:p>
    <w:bookmarkEnd w:id="0"/>
    <w:p w:rsidR="00294496" w:rsidRPr="0020343C" w:rsidRDefault="00294496" w:rsidP="00E914DC">
      <w:pPr>
        <w:numPr>
          <w:ilvl w:val="1"/>
          <w:numId w:val="1"/>
        </w:numPr>
        <w:tabs>
          <w:tab w:val="clear" w:pos="360"/>
          <w:tab w:val="num" w:pos="540"/>
        </w:tabs>
        <w:spacing w:after="120"/>
        <w:ind w:left="539" w:hanging="539"/>
        <w:rPr>
          <w:b/>
        </w:rPr>
      </w:pPr>
      <w:r w:rsidRPr="0020343C">
        <w:rPr>
          <w:b/>
        </w:rPr>
        <w:t>ZÁKLADNÍ KVALIFIKAČNÍ PŘEDPOKLADY</w:t>
      </w:r>
    </w:p>
    <w:p w:rsidR="003829E8" w:rsidRPr="0020343C" w:rsidRDefault="003829E8" w:rsidP="00E914DC">
      <w:pPr>
        <w:spacing w:after="120"/>
        <w:jc w:val="both"/>
      </w:pPr>
      <w:r w:rsidRPr="0020343C">
        <w:t>Uchazeč je povinen prokázat</w:t>
      </w:r>
      <w:r w:rsidR="00654718">
        <w:t xml:space="preserve"> splnění</w:t>
      </w:r>
      <w:r w:rsidRPr="0020343C">
        <w:t xml:space="preserve"> základní kvalifikační předpoklady (dále jen „ZKP“) v rozsahu analogicky dle </w:t>
      </w:r>
      <w:proofErr w:type="spellStart"/>
      <w:r w:rsidRPr="0020343C">
        <w:t>ust</w:t>
      </w:r>
      <w:proofErr w:type="spellEnd"/>
      <w:r w:rsidRPr="0020343C">
        <w:t xml:space="preserve">. § 53 </w:t>
      </w:r>
      <w:proofErr w:type="gramStart"/>
      <w:r w:rsidRPr="0020343C">
        <w:t>odst.1 ZVZ</w:t>
      </w:r>
      <w:proofErr w:type="gramEnd"/>
      <w:r w:rsidRPr="0020343C">
        <w:t>, přičemž:</w:t>
      </w:r>
    </w:p>
    <w:p w:rsidR="00294496" w:rsidRPr="0020343C" w:rsidRDefault="003829E8" w:rsidP="006E6173">
      <w:pPr>
        <w:numPr>
          <w:ilvl w:val="2"/>
          <w:numId w:val="1"/>
        </w:numPr>
        <w:tabs>
          <w:tab w:val="clear" w:pos="720"/>
        </w:tabs>
        <w:spacing w:after="240"/>
        <w:ind w:left="709" w:hanging="709"/>
        <w:jc w:val="both"/>
        <w:rPr>
          <w:b/>
        </w:rPr>
      </w:pPr>
      <w:r w:rsidRPr="0020343C">
        <w:rPr>
          <w:u w:val="single"/>
        </w:rPr>
        <w:t>k prokázání ZKP</w:t>
      </w:r>
      <w:r w:rsidR="009E2944">
        <w:rPr>
          <w:u w:val="single"/>
        </w:rPr>
        <w:t xml:space="preserve"> analogicky</w:t>
      </w:r>
      <w:r w:rsidRPr="0020343C">
        <w:rPr>
          <w:u w:val="single"/>
        </w:rPr>
        <w:t xml:space="preserve"> dle </w:t>
      </w:r>
      <w:proofErr w:type="spellStart"/>
      <w:r w:rsidRPr="0020343C">
        <w:rPr>
          <w:u w:val="single"/>
        </w:rPr>
        <w:t>ust</w:t>
      </w:r>
      <w:proofErr w:type="spellEnd"/>
      <w:r w:rsidRPr="0020343C">
        <w:rPr>
          <w:u w:val="single"/>
        </w:rPr>
        <w:t xml:space="preserve">. § 53 </w:t>
      </w:r>
      <w:proofErr w:type="gramStart"/>
      <w:r w:rsidRPr="0020343C">
        <w:rPr>
          <w:u w:val="single"/>
        </w:rPr>
        <w:t>odst.1 ZVZ</w:t>
      </w:r>
      <w:proofErr w:type="gramEnd"/>
      <w:r w:rsidRPr="0020343C">
        <w:rPr>
          <w:u w:val="single"/>
        </w:rPr>
        <w:t xml:space="preserve"> </w:t>
      </w:r>
      <w:r w:rsidRPr="0020343C">
        <w:t xml:space="preserve">uchazeč předloží řádně vyplněné čestné prohlášení, k tomu může využít vzorový </w:t>
      </w:r>
      <w:r w:rsidRPr="0020343C">
        <w:rPr>
          <w:u w:val="single"/>
        </w:rPr>
        <w:t>Formulář 2</w:t>
      </w:r>
      <w:r w:rsidRPr="0020343C">
        <w:t xml:space="preserve"> (viz </w:t>
      </w:r>
      <w:r w:rsidR="00037287" w:rsidRPr="0020343C">
        <w:t xml:space="preserve">strana </w:t>
      </w:r>
      <w:r w:rsidR="0014625F">
        <w:t>9</w:t>
      </w:r>
      <w:r w:rsidR="0004733D" w:rsidRPr="0020343C">
        <w:t xml:space="preserve"> a </w:t>
      </w:r>
      <w:r w:rsidR="0014625F">
        <w:t>10</w:t>
      </w:r>
      <w:r w:rsidRPr="0020343C">
        <w:t xml:space="preserve"> této zadávací dokumentace); čestné prohlášení musí být podepsáno osobou oprávněnou jednat jménem či za uchazeče.</w:t>
      </w:r>
    </w:p>
    <w:p w:rsidR="00294496" w:rsidRPr="0020343C" w:rsidRDefault="00294496" w:rsidP="00E914DC">
      <w:pPr>
        <w:numPr>
          <w:ilvl w:val="1"/>
          <w:numId w:val="1"/>
        </w:numPr>
        <w:tabs>
          <w:tab w:val="clear" w:pos="360"/>
          <w:tab w:val="num" w:pos="540"/>
        </w:tabs>
        <w:spacing w:after="120"/>
        <w:ind w:left="539" w:hanging="539"/>
        <w:rPr>
          <w:b/>
        </w:rPr>
      </w:pPr>
      <w:r w:rsidRPr="0020343C">
        <w:rPr>
          <w:b/>
        </w:rPr>
        <w:t>PROFESNÍ KVALIFIKAČNÍ PŘEDPOKLADY</w:t>
      </w:r>
    </w:p>
    <w:p w:rsidR="003829E8" w:rsidRPr="0020343C" w:rsidRDefault="003829E8" w:rsidP="00E914DC">
      <w:pPr>
        <w:spacing w:after="120"/>
        <w:jc w:val="both"/>
      </w:pPr>
      <w:r w:rsidRPr="0020343C">
        <w:t>K</w:t>
      </w:r>
      <w:r w:rsidR="00654718">
        <w:t> </w:t>
      </w:r>
      <w:r w:rsidRPr="0020343C">
        <w:t>prokázání</w:t>
      </w:r>
      <w:r w:rsidR="00654718">
        <w:t xml:space="preserve"> splnění</w:t>
      </w:r>
      <w:r w:rsidRPr="0020343C">
        <w:t xml:space="preserve"> profesních kvalifikačních předpokladů (dále jen „PKP“) uchazeč předloží:</w:t>
      </w:r>
    </w:p>
    <w:p w:rsidR="0004733D" w:rsidRPr="0020343C" w:rsidRDefault="00E914DC" w:rsidP="0004733D">
      <w:pPr>
        <w:numPr>
          <w:ilvl w:val="2"/>
          <w:numId w:val="1"/>
        </w:numPr>
        <w:spacing w:after="120"/>
        <w:jc w:val="both"/>
        <w:rPr>
          <w:b/>
        </w:rPr>
      </w:pPr>
      <w:r w:rsidRPr="0020343C">
        <w:t>k</w:t>
      </w:r>
      <w:r w:rsidRPr="0020343C">
        <w:rPr>
          <w:u w:val="single"/>
        </w:rPr>
        <w:t xml:space="preserve"> prokázání PKP analogicky dle </w:t>
      </w:r>
      <w:proofErr w:type="spellStart"/>
      <w:r w:rsidRPr="0020343C">
        <w:rPr>
          <w:u w:val="single"/>
        </w:rPr>
        <w:t>ust</w:t>
      </w:r>
      <w:proofErr w:type="spellEnd"/>
      <w:r w:rsidRPr="0020343C">
        <w:rPr>
          <w:u w:val="single"/>
        </w:rPr>
        <w:t>. § 54 písm. a) ZVZ</w:t>
      </w:r>
      <w:r w:rsidRPr="0020343C">
        <w:t xml:space="preserve"> uchazeč předloží prostou kopii výpisu z obchodního rejstříku, je-li uchazeč v tomto rejstříku zapsán, přičemž obsah předmětu podnikání musí být </w:t>
      </w:r>
      <w:r w:rsidRPr="0020343C">
        <w:rPr>
          <w:color w:val="000000"/>
        </w:rPr>
        <w:t>v rozsahu odpovídajícím předmětu této veřejné zakázky</w:t>
      </w:r>
      <w:r w:rsidR="00E32371" w:rsidRPr="0020343C">
        <w:rPr>
          <w:color w:val="000000"/>
        </w:rPr>
        <w:t>, či výpi</w:t>
      </w:r>
      <w:r w:rsidR="006E6173" w:rsidRPr="0020343C">
        <w:rPr>
          <w:color w:val="000000"/>
        </w:rPr>
        <w:t>s</w:t>
      </w:r>
      <w:r w:rsidR="00E32371" w:rsidRPr="0020343C">
        <w:rPr>
          <w:color w:val="000000"/>
        </w:rPr>
        <w:t xml:space="preserve"> z jiné obdobné evidence</w:t>
      </w:r>
      <w:r w:rsidR="005B2B91">
        <w:rPr>
          <w:color w:val="000000"/>
        </w:rPr>
        <w:t>,</w:t>
      </w:r>
      <w:r w:rsidR="00E32371" w:rsidRPr="0020343C">
        <w:rPr>
          <w:color w:val="000000"/>
        </w:rPr>
        <w:t xml:space="preserve"> pok</w:t>
      </w:r>
      <w:r w:rsidR="006E6173" w:rsidRPr="0020343C">
        <w:rPr>
          <w:color w:val="000000"/>
        </w:rPr>
        <w:t>u</w:t>
      </w:r>
      <w:r w:rsidR="00E32371" w:rsidRPr="0020343C">
        <w:rPr>
          <w:color w:val="000000"/>
        </w:rPr>
        <w:t>d je v ní zapsán</w:t>
      </w:r>
      <w:r w:rsidRPr="0020343C">
        <w:t>;</w:t>
      </w:r>
      <w:r w:rsidR="0004733D" w:rsidRPr="0020343C">
        <w:t xml:space="preserve"> výpis z obchodního rejstříku </w:t>
      </w:r>
      <w:r w:rsidR="0004733D" w:rsidRPr="0020343C">
        <w:rPr>
          <w:u w:val="single"/>
        </w:rPr>
        <w:t>nesmí být</w:t>
      </w:r>
      <w:r w:rsidR="0004733D" w:rsidRPr="0020343C">
        <w:t xml:space="preserve"> ke dni podání nabídky </w:t>
      </w:r>
      <w:r w:rsidR="0004733D" w:rsidRPr="0020343C">
        <w:rPr>
          <w:u w:val="single"/>
        </w:rPr>
        <w:t>starší než 90</w:t>
      </w:r>
      <w:r w:rsidR="0004733D" w:rsidRPr="0020343C">
        <w:t xml:space="preserve"> kalendářních dní. </w:t>
      </w:r>
    </w:p>
    <w:p w:rsidR="00040EBA" w:rsidRPr="0020343C" w:rsidRDefault="00040EBA" w:rsidP="0004733D">
      <w:pPr>
        <w:numPr>
          <w:ilvl w:val="2"/>
          <w:numId w:val="1"/>
        </w:numPr>
        <w:spacing w:after="120"/>
        <w:jc w:val="both"/>
      </w:pPr>
      <w:r w:rsidRPr="0020343C">
        <w:rPr>
          <w:u w:val="single"/>
        </w:rPr>
        <w:t xml:space="preserve">k prokázání PKP analogicky dle </w:t>
      </w:r>
      <w:proofErr w:type="spellStart"/>
      <w:r w:rsidRPr="0020343C">
        <w:rPr>
          <w:u w:val="single"/>
        </w:rPr>
        <w:t>ust</w:t>
      </w:r>
      <w:proofErr w:type="spellEnd"/>
      <w:r w:rsidRPr="0020343C">
        <w:rPr>
          <w:u w:val="single"/>
        </w:rPr>
        <w:t>. § 54 písm. b) ZVZ</w:t>
      </w:r>
      <w:r w:rsidRPr="0020343C">
        <w:t xml:space="preserve"> uchazeč předloží prostou kopii dokladu oprávnění k podnikání </w:t>
      </w:r>
      <w:r w:rsidRPr="0020343C">
        <w:rPr>
          <w:color w:val="000000"/>
        </w:rPr>
        <w:t xml:space="preserve">v rozsahu odpovídajícím předmětu této veřejné zakázky, </w:t>
      </w:r>
      <w:r w:rsidRPr="0020343C">
        <w:rPr>
          <w:color w:val="000000"/>
        </w:rPr>
        <w:lastRenderedPageBreak/>
        <w:t>a to</w:t>
      </w:r>
      <w:r w:rsidRPr="0020343C">
        <w:t xml:space="preserve"> zejména prostou kopii </w:t>
      </w:r>
      <w:r w:rsidR="00E32371" w:rsidRPr="0020343C">
        <w:t>dokladu prokazujícího příslušné živnostenské oprávnění či licenci</w:t>
      </w:r>
    </w:p>
    <w:p w:rsidR="000378B8" w:rsidRPr="0020343C" w:rsidRDefault="009E2944" w:rsidP="000378B8">
      <w:pPr>
        <w:spacing w:after="60"/>
        <w:jc w:val="both"/>
        <w:rPr>
          <w:b/>
        </w:rPr>
      </w:pPr>
      <w:r>
        <w:rPr>
          <w:b/>
        </w:rPr>
        <w:t xml:space="preserve">Zadavatel </w:t>
      </w:r>
      <w:r w:rsidR="000378B8" w:rsidRPr="0020343C">
        <w:rPr>
          <w:b/>
        </w:rPr>
        <w:t xml:space="preserve">si vyhrazuje právo před podpisem smlouvy vyzvat uchazeče, se kterým má být uzavřena smlouva analogicky podle § 82 ZVZ, aby před jejím uzavřením předložil zadavateli originály nebo úředně ověřené kopie dokladů prokazujících splnění kvalifikace. Nesplnění tohoto požadavku se považuje za neposkytnutí součinnosti k uzavření smlouvy analogicky ve smyslu ustanovení § 82 odst. 4. ZVZ. </w:t>
      </w:r>
    </w:p>
    <w:p w:rsidR="00037287" w:rsidRPr="0020343C" w:rsidRDefault="00037287" w:rsidP="00040EBA">
      <w:pPr>
        <w:spacing w:after="60"/>
        <w:jc w:val="both"/>
      </w:pPr>
    </w:p>
    <w:p w:rsidR="00FF6722" w:rsidRPr="00B458C4" w:rsidRDefault="00294496" w:rsidP="00A87922">
      <w:pPr>
        <w:numPr>
          <w:ilvl w:val="1"/>
          <w:numId w:val="1"/>
        </w:numPr>
        <w:tabs>
          <w:tab w:val="clear" w:pos="360"/>
          <w:tab w:val="num" w:pos="540"/>
        </w:tabs>
        <w:spacing w:after="120"/>
        <w:ind w:left="539" w:hanging="539"/>
        <w:rPr>
          <w:b/>
        </w:rPr>
      </w:pPr>
      <w:r w:rsidRPr="00B458C4">
        <w:rPr>
          <w:b/>
        </w:rPr>
        <w:t>TECHNICKÉ KVALIFIKAČNÍ PŘEDPOKLADY</w:t>
      </w:r>
    </w:p>
    <w:p w:rsidR="00C70E4F" w:rsidRPr="00B458C4" w:rsidRDefault="00C70E4F" w:rsidP="00C70E4F">
      <w:pPr>
        <w:spacing w:after="60"/>
        <w:ind w:left="142"/>
        <w:jc w:val="both"/>
      </w:pPr>
      <w:r w:rsidRPr="00B458C4">
        <w:rPr>
          <w:u w:val="single"/>
        </w:rPr>
        <w:t xml:space="preserve">K prokázání TKP analogicky dle </w:t>
      </w:r>
      <w:proofErr w:type="spellStart"/>
      <w:r w:rsidRPr="00B458C4">
        <w:rPr>
          <w:u w:val="single"/>
        </w:rPr>
        <w:t>ust</w:t>
      </w:r>
      <w:proofErr w:type="spellEnd"/>
      <w:r w:rsidRPr="00B458C4">
        <w:rPr>
          <w:u w:val="single"/>
        </w:rPr>
        <w:t>. § 56 odst. 1 písm. e)  ZVZ</w:t>
      </w:r>
      <w:r w:rsidRPr="00B458C4">
        <w:t xml:space="preserve"> uchazeč ve své nabídce předloží pro každou položku této veřejné zakázky samostatně formou povinné přílohy příslušného návrhu kupní smlouvy </w:t>
      </w:r>
      <w:r w:rsidRPr="00B458C4">
        <w:rPr>
          <w:b/>
        </w:rPr>
        <w:t xml:space="preserve">popisy a fotografie nebo náčrty návrhu veškerého zboží určeného k dodání </w:t>
      </w:r>
      <w:r w:rsidRPr="00B458C4">
        <w:t>uvedeného v návrhu</w:t>
      </w:r>
      <w:r w:rsidRPr="00B458C4">
        <w:rPr>
          <w:b/>
        </w:rPr>
        <w:t xml:space="preserve"> </w:t>
      </w:r>
      <w:r w:rsidRPr="00B458C4">
        <w:t>Kupní smlouvy č. 2390/000xx přičemž:</w:t>
      </w:r>
    </w:p>
    <w:p w:rsidR="00C70E4F" w:rsidRPr="00B458C4" w:rsidRDefault="00C70E4F" w:rsidP="00C70E4F">
      <w:pPr>
        <w:pStyle w:val="Odstavecseseznamem"/>
        <w:numPr>
          <w:ilvl w:val="0"/>
          <w:numId w:val="25"/>
        </w:numPr>
        <w:spacing w:after="60"/>
        <w:jc w:val="both"/>
      </w:pPr>
      <w:r w:rsidRPr="00B458C4">
        <w:t>popisy s fotografiemi nebo náčrty budou zpracovány v „Technické specifikaci zařízení“, která tvoří jako nedílná součást přílohu č. 1 návrhu</w:t>
      </w:r>
      <w:r w:rsidRPr="00B458C4">
        <w:rPr>
          <w:b/>
        </w:rPr>
        <w:t xml:space="preserve"> </w:t>
      </w:r>
      <w:r w:rsidRPr="00B458C4">
        <w:t>Kupní smlouvy č.2390/000xx.</w:t>
      </w:r>
    </w:p>
    <w:p w:rsidR="00C70E4F" w:rsidRPr="00B458C4" w:rsidRDefault="00C70E4F" w:rsidP="00C70E4F">
      <w:pPr>
        <w:pStyle w:val="Odstavecseseznamem"/>
        <w:numPr>
          <w:ilvl w:val="0"/>
          <w:numId w:val="25"/>
        </w:numPr>
        <w:spacing w:after="60"/>
        <w:jc w:val="both"/>
      </w:pPr>
      <w:r w:rsidRPr="00B458C4">
        <w:t>popis každé položky zboží musí splňovat všechny požadavky zadavatele uvedené ve „</w:t>
      </w:r>
      <w:r w:rsidRPr="00B458C4">
        <w:rPr>
          <w:u w:val="single"/>
        </w:rPr>
        <w:t>Specifikaci předmětu plnění“</w:t>
      </w:r>
      <w:r w:rsidRPr="00B458C4">
        <w:t xml:space="preserve">, která tvoří část 6. této ZD (viz. </w:t>
      </w:r>
      <w:proofErr w:type="gramStart"/>
      <w:r w:rsidRPr="00B458C4">
        <w:t>příloha</w:t>
      </w:r>
      <w:proofErr w:type="gramEnd"/>
      <w:r w:rsidRPr="00B458C4">
        <w:t xml:space="preserve"> č. 1 této ZD);</w:t>
      </w:r>
    </w:p>
    <w:p w:rsidR="00C70E4F" w:rsidRPr="00B458C4" w:rsidRDefault="00C70E4F" w:rsidP="00C70E4F">
      <w:pPr>
        <w:pStyle w:val="Odstavecseseznamem"/>
        <w:numPr>
          <w:ilvl w:val="0"/>
          <w:numId w:val="25"/>
        </w:numPr>
        <w:spacing w:after="60"/>
        <w:jc w:val="both"/>
      </w:pPr>
      <w:r w:rsidRPr="00B458C4">
        <w:t>tento návrh (tj. povinná příloha příslušného návrhu smlouvy této veřejné zakázky) bude datován a podepsán osobou oprávněnou jednat jménem či za uchazeče.</w:t>
      </w:r>
    </w:p>
    <w:p w:rsidR="00C70E4F" w:rsidRDefault="00C70E4F" w:rsidP="006E6173">
      <w:pPr>
        <w:spacing w:after="120"/>
        <w:jc w:val="both"/>
      </w:pPr>
    </w:p>
    <w:p w:rsidR="00B72CC0" w:rsidRDefault="006E6173" w:rsidP="006E6173">
      <w:pPr>
        <w:spacing w:after="120"/>
        <w:jc w:val="both"/>
        <w:rPr>
          <w:b/>
          <w:u w:val="single"/>
        </w:rPr>
      </w:pPr>
      <w:r w:rsidRPr="0020343C">
        <w:t xml:space="preserve">Uchazeč zpracuje podrobnou technickou specifikaci a popis zboží včetně jeho grafického znázornění pouze u těch částí VZ (položek), na které podává svoji nabídku. V případě těch částí VZ (položek), na které uchazeč svoji </w:t>
      </w:r>
      <w:r w:rsidRPr="0020343C">
        <w:rPr>
          <w:b/>
        </w:rPr>
        <w:t>nabídku nepodává</w:t>
      </w:r>
      <w:r w:rsidRPr="0020343C">
        <w:t xml:space="preserve">, uchazeč </w:t>
      </w:r>
      <w:r w:rsidRPr="0020343C">
        <w:rPr>
          <w:b/>
          <w:u w:val="single"/>
        </w:rPr>
        <w:t>odstraní řádky s těmito položkami.</w:t>
      </w:r>
    </w:p>
    <w:p w:rsidR="00A04685" w:rsidRPr="0020343C" w:rsidRDefault="00A04685" w:rsidP="006E6173">
      <w:pPr>
        <w:spacing w:after="120"/>
        <w:jc w:val="both"/>
        <w:rPr>
          <w:u w:val="single"/>
        </w:rPr>
      </w:pPr>
    </w:p>
    <w:p w:rsidR="00A519B6" w:rsidRPr="0020343C" w:rsidRDefault="00A519B6" w:rsidP="00A519B6">
      <w:pPr>
        <w:pStyle w:val="Nadpis2"/>
        <w:numPr>
          <w:ilvl w:val="0"/>
          <w:numId w:val="1"/>
        </w:numPr>
        <w:spacing w:after="120"/>
        <w:ind w:left="357" w:hanging="357"/>
        <w:jc w:val="left"/>
        <w:rPr>
          <w:rFonts w:ascii="Times New Roman" w:hAnsi="Times New Roman" w:cs="Times New Roman"/>
        </w:rPr>
      </w:pPr>
      <w:r w:rsidRPr="0020343C">
        <w:rPr>
          <w:rFonts w:ascii="Times New Roman" w:hAnsi="Times New Roman" w:cs="Times New Roman"/>
        </w:rPr>
        <w:t>POŽADAVKY ZADAVATELE NA ZPRACOVÁNÍ NABÍDKOVÉ CENY</w:t>
      </w:r>
    </w:p>
    <w:p w:rsidR="00A519B6" w:rsidRPr="00C81B72" w:rsidRDefault="00A519B6" w:rsidP="00A519B6">
      <w:pPr>
        <w:spacing w:after="120"/>
        <w:jc w:val="both"/>
        <w:rPr>
          <w:u w:val="single"/>
        </w:rPr>
      </w:pPr>
      <w:r w:rsidRPr="00C81B72">
        <w:rPr>
          <w:b/>
          <w:u w:val="single"/>
        </w:rPr>
        <w:t>Nabídkovou cenu</w:t>
      </w:r>
      <w:r w:rsidRPr="00C81B72">
        <w:rPr>
          <w:b/>
        </w:rPr>
        <w:t xml:space="preserve"> pro jednotlivé části VZ (položky) uchazeč zpracuje výhradně řádným vyplněním a uvedením cenových údajů pro jednotlivé části VZ (položky) v</w:t>
      </w:r>
      <w:r w:rsidRPr="00C81B72">
        <w:t xml:space="preserve"> </w:t>
      </w:r>
      <w:r w:rsidRPr="00C81B72">
        <w:rPr>
          <w:b/>
        </w:rPr>
        <w:t xml:space="preserve">„Cenové kalkulaci“, která tvoří přílohu </w:t>
      </w:r>
      <w:proofErr w:type="gramStart"/>
      <w:r w:rsidRPr="00C81B72">
        <w:rPr>
          <w:b/>
        </w:rPr>
        <w:t>č. </w:t>
      </w:r>
      <w:r w:rsidRPr="003B1CDC">
        <w:rPr>
          <w:b/>
        </w:rPr>
        <w:t>2 smluvního</w:t>
      </w:r>
      <w:proofErr w:type="gramEnd"/>
      <w:r w:rsidRPr="003B1CDC">
        <w:rPr>
          <w:b/>
        </w:rPr>
        <w:t xml:space="preserve"> vzoru Kupní smlouvy č.</w:t>
      </w:r>
      <w:r w:rsidRPr="003B1CDC">
        <w:t> </w:t>
      </w:r>
      <w:r>
        <w:rPr>
          <w:b/>
        </w:rPr>
        <w:t>2390/000</w:t>
      </w:r>
      <w:r w:rsidRPr="003B1CDC">
        <w:rPr>
          <w:b/>
        </w:rPr>
        <w:t>xx.</w:t>
      </w:r>
    </w:p>
    <w:p w:rsidR="00A519B6" w:rsidRPr="0020343C" w:rsidRDefault="00A519B6" w:rsidP="00A519B6">
      <w:pPr>
        <w:spacing w:after="120"/>
        <w:jc w:val="both"/>
        <w:rPr>
          <w:b/>
          <w:u w:val="single"/>
        </w:rPr>
      </w:pPr>
      <w:r w:rsidRPr="0020343C">
        <w:t xml:space="preserve">Při vyplňování údajů v Cenové kalkulaci vyplní uchazeč cenové údaje pouze u těch částí VZ (položek), na které podává svoji nabídku. V případě těch částí VZ (položek), na které uchazeč svoji </w:t>
      </w:r>
      <w:r w:rsidRPr="0020343C">
        <w:rPr>
          <w:b/>
        </w:rPr>
        <w:t>nabídku nepodává</w:t>
      </w:r>
      <w:r w:rsidRPr="0020343C">
        <w:t xml:space="preserve">, uchazeč </w:t>
      </w:r>
      <w:r w:rsidRPr="0020343C">
        <w:rPr>
          <w:b/>
          <w:u w:val="single"/>
        </w:rPr>
        <w:t>odstraní řádky s těmito položkami.</w:t>
      </w:r>
    </w:p>
    <w:p w:rsidR="00A519B6" w:rsidRDefault="00A519B6" w:rsidP="00A519B6">
      <w:pPr>
        <w:spacing w:after="60"/>
        <w:jc w:val="both"/>
      </w:pPr>
      <w:r w:rsidRPr="0020343C">
        <w:t>Uchazeč je přitom povinen uvést u každé položky</w:t>
      </w:r>
      <w:r>
        <w:t>, pro kterou podává nabídku,</w:t>
      </w:r>
      <w:r w:rsidRPr="0020343C">
        <w:t xml:space="preserve"> nabídkovou cenu bez DPH, nabídkovou cenu včetně </w:t>
      </w:r>
      <w:r w:rsidRPr="004A6921">
        <w:t>DPH i výši DPH.</w:t>
      </w:r>
      <w:r w:rsidRPr="0020343C">
        <w:t xml:space="preserve"> </w:t>
      </w:r>
    </w:p>
    <w:p w:rsidR="00A519B6" w:rsidRDefault="00A519B6" w:rsidP="00A519B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34D75">
        <w:rPr>
          <w:rFonts w:ascii="Times New Roman" w:hAnsi="Times New Roman"/>
          <w:sz w:val="24"/>
          <w:szCs w:val="24"/>
        </w:rPr>
        <w:t xml:space="preserve">Všechny části (položky) této VZ jsou hrazeny z neinvestičních prostředků, zadavatel si tedy vyhrazuje právo neuzavřít smlouvu s uchazečem na příslušnou část veřejné zakázky, pokud by uchazečem nabídnutá cena za jeden dílčí kus přístroje (nikoliv za položku, která může obsahovat i více kusů přístroje) obsaženého v příslušné části VZ byla </w:t>
      </w:r>
      <w:r w:rsidRPr="00F34D75">
        <w:rPr>
          <w:rFonts w:ascii="Times New Roman" w:hAnsi="Times New Roman"/>
          <w:b/>
          <w:sz w:val="24"/>
          <w:szCs w:val="24"/>
        </w:rPr>
        <w:t>40 000 CZK včetně DPH</w:t>
      </w:r>
      <w:r w:rsidRPr="00F34D75">
        <w:rPr>
          <w:rFonts w:ascii="Times New Roman" w:hAnsi="Times New Roman"/>
          <w:sz w:val="24"/>
          <w:szCs w:val="24"/>
        </w:rPr>
        <w:t xml:space="preserve"> a vyšší, pokud by tím následně mohlo dojít ke vzniku neuznatelných nákladů ze strany ŘO OP VK.</w:t>
      </w:r>
      <w:r w:rsidRPr="004A6921">
        <w:rPr>
          <w:rFonts w:ascii="Times New Roman" w:hAnsi="Times New Roman"/>
          <w:sz w:val="24"/>
          <w:szCs w:val="24"/>
        </w:rPr>
        <w:t xml:space="preserve"> </w:t>
      </w:r>
    </w:p>
    <w:p w:rsidR="00A519B6" w:rsidRPr="004A6921" w:rsidRDefault="00A519B6" w:rsidP="00A519B6">
      <w:pPr>
        <w:pStyle w:val="Bezmezer"/>
        <w:tabs>
          <w:tab w:val="left" w:pos="52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19B6" w:rsidRPr="005D4119" w:rsidRDefault="00A519B6" w:rsidP="00A519B6">
      <w:pPr>
        <w:numPr>
          <w:ilvl w:val="0"/>
          <w:numId w:val="1"/>
        </w:numPr>
        <w:spacing w:after="120"/>
        <w:ind w:left="357" w:hanging="357"/>
        <w:jc w:val="both"/>
        <w:rPr>
          <w:u w:val="single"/>
        </w:rPr>
      </w:pPr>
      <w:r w:rsidRPr="0020343C">
        <w:rPr>
          <w:b/>
        </w:rPr>
        <w:t>POŽADAVKY ZADAVATELE NA ZPRACOVÁNÍ NABÍDKY</w:t>
      </w:r>
    </w:p>
    <w:p w:rsidR="00A519B6" w:rsidRDefault="00A519B6" w:rsidP="005D1E0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88F">
        <w:rPr>
          <w:rFonts w:ascii="Times New Roman" w:hAnsi="Times New Roman"/>
          <w:sz w:val="24"/>
          <w:szCs w:val="24"/>
        </w:rPr>
        <w:t>Zadavatel umožňuje p</w:t>
      </w:r>
      <w:r w:rsidR="005D1E0F">
        <w:rPr>
          <w:rFonts w:ascii="Times New Roman" w:hAnsi="Times New Roman"/>
          <w:sz w:val="24"/>
          <w:szCs w:val="24"/>
        </w:rPr>
        <w:t xml:space="preserve">odání nabídek v listinné podobě. </w:t>
      </w:r>
      <w:r w:rsidRPr="0067388F">
        <w:rPr>
          <w:rFonts w:ascii="Times New Roman" w:hAnsi="Times New Roman"/>
          <w:b/>
          <w:sz w:val="24"/>
          <w:szCs w:val="24"/>
        </w:rPr>
        <w:t>Nabídk</w:t>
      </w:r>
      <w:r w:rsidR="005D1E0F">
        <w:rPr>
          <w:rFonts w:ascii="Times New Roman" w:hAnsi="Times New Roman"/>
          <w:b/>
          <w:sz w:val="24"/>
          <w:szCs w:val="24"/>
        </w:rPr>
        <w:t>u</w:t>
      </w:r>
      <w:r w:rsidRPr="0067388F">
        <w:rPr>
          <w:rFonts w:ascii="Times New Roman" w:hAnsi="Times New Roman"/>
          <w:b/>
          <w:sz w:val="24"/>
          <w:szCs w:val="24"/>
        </w:rPr>
        <w:t xml:space="preserve"> </w:t>
      </w:r>
      <w:r w:rsidRPr="0067388F">
        <w:rPr>
          <w:rFonts w:ascii="Times New Roman" w:hAnsi="Times New Roman"/>
          <w:sz w:val="24"/>
          <w:szCs w:val="24"/>
        </w:rPr>
        <w:t>v listinné podobě uchazeč doručí zadavateli v jednom písemném vyhotovení v řádně uzavřené obálce zřetelně označené názvem veřejné zakázky, tj. Veřejná zakázka:</w:t>
      </w:r>
      <w:r w:rsidRPr="0067388F">
        <w:rPr>
          <w:rFonts w:ascii="Times New Roman" w:hAnsi="Times New Roman"/>
          <w:b/>
          <w:sz w:val="24"/>
          <w:szCs w:val="24"/>
        </w:rPr>
        <w:t xml:space="preserve"> „</w:t>
      </w:r>
      <w:r w:rsidR="00065E5E">
        <w:rPr>
          <w:rFonts w:ascii="Times New Roman" w:hAnsi="Times New Roman"/>
          <w:b/>
          <w:sz w:val="24"/>
          <w:szCs w:val="24"/>
        </w:rPr>
        <w:t xml:space="preserve">Elektroforézy </w:t>
      </w:r>
      <w:r>
        <w:rPr>
          <w:rFonts w:ascii="Times New Roman" w:hAnsi="Times New Roman"/>
          <w:b/>
          <w:sz w:val="24"/>
          <w:szCs w:val="24"/>
        </w:rPr>
        <w:t>OPVK</w:t>
      </w:r>
      <w:r w:rsidRPr="0067388F">
        <w:rPr>
          <w:rFonts w:ascii="Times New Roman" w:hAnsi="Times New Roman"/>
          <w:b/>
          <w:sz w:val="24"/>
          <w:szCs w:val="24"/>
        </w:rPr>
        <w:t xml:space="preserve">“, </w:t>
      </w:r>
      <w:r w:rsidRPr="0067388F">
        <w:rPr>
          <w:rFonts w:ascii="Times New Roman" w:hAnsi="Times New Roman"/>
          <w:sz w:val="24"/>
          <w:szCs w:val="24"/>
        </w:rPr>
        <w:t xml:space="preserve">a údajem </w:t>
      </w:r>
      <w:r w:rsidRPr="0067388F">
        <w:rPr>
          <w:rFonts w:ascii="Times New Roman" w:hAnsi="Times New Roman"/>
          <w:sz w:val="24"/>
          <w:szCs w:val="24"/>
        </w:rPr>
        <w:lastRenderedPageBreak/>
        <w:t>„NEOTEVÍRAT“.</w:t>
      </w:r>
      <w:r w:rsidR="004E1742">
        <w:rPr>
          <w:rFonts w:ascii="Times New Roman" w:hAnsi="Times New Roman"/>
          <w:sz w:val="24"/>
          <w:szCs w:val="24"/>
        </w:rPr>
        <w:t xml:space="preserve"> “. </w:t>
      </w:r>
      <w:r w:rsidR="004E1742" w:rsidRPr="00B458C4">
        <w:rPr>
          <w:rFonts w:ascii="Times New Roman" w:hAnsi="Times New Roman"/>
          <w:sz w:val="24"/>
          <w:szCs w:val="24"/>
        </w:rPr>
        <w:t xml:space="preserve">Na obálce bude dále napsáno, pro jakou část VZ je nabídka podávána (např. pro část </w:t>
      </w:r>
      <w:proofErr w:type="gramStart"/>
      <w:r w:rsidR="004E1742" w:rsidRPr="00B458C4">
        <w:rPr>
          <w:rFonts w:ascii="Times New Roman" w:hAnsi="Times New Roman"/>
          <w:sz w:val="24"/>
          <w:szCs w:val="24"/>
        </w:rPr>
        <w:t>č.1…</w:t>
      </w:r>
      <w:proofErr w:type="gramEnd"/>
      <w:r w:rsidR="004E1742" w:rsidRPr="00B458C4">
        <w:rPr>
          <w:rFonts w:ascii="Times New Roman" w:hAnsi="Times New Roman"/>
          <w:sz w:val="24"/>
          <w:szCs w:val="24"/>
        </w:rPr>
        <w:t>).</w:t>
      </w:r>
      <w:r w:rsidR="004E1742" w:rsidRPr="0067388F">
        <w:rPr>
          <w:rFonts w:ascii="Times New Roman" w:hAnsi="Times New Roman"/>
          <w:sz w:val="24"/>
          <w:szCs w:val="24"/>
        </w:rPr>
        <w:t xml:space="preserve"> </w:t>
      </w:r>
      <w:r w:rsidRPr="0067388F">
        <w:rPr>
          <w:rFonts w:ascii="Times New Roman" w:hAnsi="Times New Roman"/>
          <w:sz w:val="24"/>
          <w:szCs w:val="24"/>
        </w:rPr>
        <w:t xml:space="preserve"> Všechny listy nabídky by měly být očíslovány, prošity a provázány šňůrkou, jejíž konec po převázání by měl být přelepen zálepkou a opatřen razítkem a podpisem uchazeče.</w:t>
      </w:r>
      <w:r w:rsidRPr="0067388F">
        <w:rPr>
          <w:rFonts w:ascii="Times New Roman" w:hAnsi="Times New Roman"/>
          <w:b/>
          <w:sz w:val="24"/>
          <w:szCs w:val="24"/>
        </w:rPr>
        <w:t xml:space="preserve"> Dále musí být na obálce uvedena adresa, na kterou je možno zaslat oznámení podle § 71 odst. 6 ZVZ.</w:t>
      </w:r>
    </w:p>
    <w:p w:rsidR="00A519B6" w:rsidRDefault="00A519B6" w:rsidP="00A519B6">
      <w:pPr>
        <w:pStyle w:val="Odstavecseseznamem"/>
        <w:numPr>
          <w:ilvl w:val="0"/>
          <w:numId w:val="26"/>
        </w:numPr>
        <w:spacing w:after="120"/>
        <w:jc w:val="both"/>
      </w:pPr>
      <w:r w:rsidRPr="008F1E73">
        <w:t xml:space="preserve">Nabídka bude zpracována </w:t>
      </w:r>
      <w:r w:rsidRPr="000E2B72">
        <w:rPr>
          <w:b/>
          <w:u w:val="single"/>
        </w:rPr>
        <w:t>v českém jazyce</w:t>
      </w:r>
      <w:r w:rsidRPr="008F1E73">
        <w:t xml:space="preserve">. Uchazeč je při zpracování své nabídky povinen dodržovat pro příslušné části </w:t>
      </w:r>
      <w:r w:rsidRPr="005D4119">
        <w:rPr>
          <w:b/>
        </w:rPr>
        <w:t>pravidla publicity OP VK</w:t>
      </w:r>
      <w:r>
        <w:t xml:space="preserve"> jenž jsou dostupné </w:t>
      </w:r>
      <w:r w:rsidRPr="008F1E73">
        <w:t>na následujících webových stránkách</w:t>
      </w:r>
      <w:r>
        <w:t>:</w:t>
      </w:r>
    </w:p>
    <w:p w:rsidR="00A519B6" w:rsidRPr="008F1E73" w:rsidRDefault="003361FE" w:rsidP="00A519B6">
      <w:pPr>
        <w:pStyle w:val="Odstavecseseznamem"/>
        <w:spacing w:after="120"/>
        <w:ind w:left="720"/>
        <w:jc w:val="both"/>
      </w:pPr>
      <w:hyperlink r:id="rId12" w:history="1">
        <w:r w:rsidR="00A519B6" w:rsidRPr="00724043">
          <w:rPr>
            <w:rStyle w:val="Hypertextovodkaz"/>
          </w:rPr>
          <w:t>http://www.msmt.cz/strukturalni-fondy/publicita-a-publikace</w:t>
        </w:r>
      </w:hyperlink>
      <w:r w:rsidR="00A519B6" w:rsidRPr="00724043">
        <w:rPr>
          <w:rStyle w:val="Hypertextovodkaz"/>
        </w:rPr>
        <w:t>.</w:t>
      </w:r>
    </w:p>
    <w:p w:rsidR="00A519B6" w:rsidRDefault="00A519B6" w:rsidP="005D1E0F">
      <w:pPr>
        <w:spacing w:after="120"/>
        <w:jc w:val="both"/>
      </w:pPr>
    </w:p>
    <w:p w:rsidR="00A519B6" w:rsidRPr="008F1E73" w:rsidRDefault="00A519B6" w:rsidP="00A519B6">
      <w:pPr>
        <w:pStyle w:val="Zkladntext"/>
        <w:spacing w:after="120"/>
        <w:ind w:left="426"/>
        <w:jc w:val="both"/>
        <w:rPr>
          <w:b/>
          <w:szCs w:val="24"/>
        </w:rPr>
      </w:pPr>
      <w:r w:rsidRPr="00F00EA4">
        <w:rPr>
          <w:b/>
          <w:szCs w:val="24"/>
          <w:u w:val="single"/>
        </w:rPr>
        <w:t>Nabídka uchazeče</w:t>
      </w:r>
      <w:r w:rsidRPr="008F1E73">
        <w:rPr>
          <w:b/>
          <w:szCs w:val="24"/>
        </w:rPr>
        <w:t xml:space="preserve"> musí obsahovat</w:t>
      </w:r>
      <w:r w:rsidRPr="008F1E73">
        <w:rPr>
          <w:szCs w:val="24"/>
        </w:rPr>
        <w:t xml:space="preserve"> všechny náležitosti stanovené zadavatelem, a to </w:t>
      </w:r>
      <w:r w:rsidRPr="008F1E73">
        <w:rPr>
          <w:b/>
          <w:szCs w:val="24"/>
        </w:rPr>
        <w:t>zejména</w:t>
      </w:r>
      <w:r>
        <w:rPr>
          <w:b/>
          <w:szCs w:val="24"/>
        </w:rPr>
        <w:t>:</w:t>
      </w:r>
    </w:p>
    <w:p w:rsidR="00A519B6" w:rsidRPr="00823EFA" w:rsidRDefault="00A519B6" w:rsidP="00A519B6">
      <w:pPr>
        <w:numPr>
          <w:ilvl w:val="0"/>
          <w:numId w:val="26"/>
        </w:numPr>
        <w:spacing w:after="60"/>
        <w:jc w:val="both"/>
        <w:rPr>
          <w:sz w:val="22"/>
          <w:szCs w:val="22"/>
          <w:u w:val="single"/>
        </w:rPr>
      </w:pPr>
      <w:r w:rsidRPr="00823EFA">
        <w:rPr>
          <w:b/>
          <w:sz w:val="22"/>
          <w:szCs w:val="22"/>
        </w:rPr>
        <w:t>Identifikační údaje uchazeče</w:t>
      </w:r>
      <w:r w:rsidRPr="00823EFA">
        <w:rPr>
          <w:sz w:val="22"/>
          <w:szCs w:val="22"/>
        </w:rPr>
        <w:t>, které budou předloženy v souladu s čl. 2 zadávací dokumentace;</w:t>
      </w:r>
    </w:p>
    <w:p w:rsidR="00A519B6" w:rsidRPr="00823EFA" w:rsidRDefault="00A519B6" w:rsidP="00A519B6">
      <w:pPr>
        <w:numPr>
          <w:ilvl w:val="0"/>
          <w:numId w:val="26"/>
        </w:numPr>
        <w:spacing w:after="60"/>
        <w:jc w:val="both"/>
        <w:rPr>
          <w:sz w:val="22"/>
          <w:szCs w:val="22"/>
          <w:u w:val="single"/>
        </w:rPr>
      </w:pPr>
      <w:r w:rsidRPr="00823EFA">
        <w:rPr>
          <w:b/>
          <w:sz w:val="22"/>
          <w:szCs w:val="22"/>
        </w:rPr>
        <w:t xml:space="preserve">Doklady a informace prokazující splnění kvalifikace uchazeče, </w:t>
      </w:r>
      <w:r w:rsidRPr="00823EFA">
        <w:rPr>
          <w:sz w:val="22"/>
          <w:szCs w:val="22"/>
        </w:rPr>
        <w:t>jejichž výčet je blíže uveden v zadávací dokumentaci.</w:t>
      </w:r>
    </w:p>
    <w:p w:rsidR="00A519B6" w:rsidRPr="00823EFA" w:rsidRDefault="00A519B6" w:rsidP="00A519B6">
      <w:pPr>
        <w:numPr>
          <w:ilvl w:val="0"/>
          <w:numId w:val="26"/>
        </w:numPr>
        <w:spacing w:after="60"/>
        <w:jc w:val="both"/>
        <w:rPr>
          <w:sz w:val="22"/>
          <w:szCs w:val="22"/>
          <w:u w:val="single"/>
        </w:rPr>
      </w:pPr>
      <w:r w:rsidRPr="00823EFA">
        <w:rPr>
          <w:b/>
          <w:sz w:val="22"/>
          <w:szCs w:val="22"/>
        </w:rPr>
        <w:t>Příslušný návrh smlouvy, který bude:</w:t>
      </w:r>
    </w:p>
    <w:p w:rsidR="00A519B6" w:rsidRPr="005D1E0F" w:rsidRDefault="00A519B6" w:rsidP="005D1E0F">
      <w:pPr>
        <w:pStyle w:val="Odstavecseseznamem"/>
        <w:numPr>
          <w:ilvl w:val="0"/>
          <w:numId w:val="27"/>
        </w:numPr>
        <w:spacing w:after="60"/>
        <w:jc w:val="both"/>
        <w:rPr>
          <w:sz w:val="22"/>
          <w:szCs w:val="22"/>
          <w:u w:val="single"/>
        </w:rPr>
      </w:pPr>
      <w:r w:rsidRPr="005D1E0F">
        <w:rPr>
          <w:b/>
          <w:sz w:val="22"/>
          <w:szCs w:val="22"/>
        </w:rPr>
        <w:t>obsahovat pouze všechna ustanovení smluvního vzoru Kupní smlouvy č.</w:t>
      </w:r>
      <w:r w:rsidRPr="005D1E0F">
        <w:rPr>
          <w:sz w:val="22"/>
          <w:szCs w:val="22"/>
        </w:rPr>
        <w:t> </w:t>
      </w:r>
      <w:r w:rsidRPr="005D1E0F">
        <w:rPr>
          <w:b/>
          <w:sz w:val="22"/>
          <w:szCs w:val="22"/>
        </w:rPr>
        <w:t>2390/000xx</w:t>
      </w:r>
    </w:p>
    <w:p w:rsidR="00A519B6" w:rsidRPr="005D1E0F" w:rsidRDefault="00A519B6" w:rsidP="005D1E0F">
      <w:pPr>
        <w:pStyle w:val="Odstavecseseznamem"/>
        <w:numPr>
          <w:ilvl w:val="0"/>
          <w:numId w:val="27"/>
        </w:numPr>
        <w:spacing w:after="60"/>
        <w:jc w:val="both"/>
        <w:rPr>
          <w:sz w:val="22"/>
          <w:szCs w:val="22"/>
          <w:u w:val="single"/>
        </w:rPr>
      </w:pPr>
      <w:r w:rsidRPr="005D1E0F">
        <w:rPr>
          <w:sz w:val="22"/>
          <w:szCs w:val="22"/>
        </w:rPr>
        <w:t>datován a podepsán osobou oprávněnou jednat jménem či za uchazeče; a</w:t>
      </w:r>
    </w:p>
    <w:p w:rsidR="00A519B6" w:rsidRPr="005D1E0F" w:rsidRDefault="00A519B6" w:rsidP="005D1E0F">
      <w:pPr>
        <w:pStyle w:val="Odstavecseseznamem"/>
        <w:numPr>
          <w:ilvl w:val="0"/>
          <w:numId w:val="27"/>
        </w:numPr>
        <w:spacing w:after="60"/>
        <w:jc w:val="both"/>
        <w:rPr>
          <w:sz w:val="22"/>
          <w:szCs w:val="22"/>
          <w:u w:val="single"/>
        </w:rPr>
      </w:pPr>
      <w:r w:rsidRPr="005D1E0F">
        <w:rPr>
          <w:sz w:val="22"/>
          <w:szCs w:val="22"/>
        </w:rPr>
        <w:t>mít připojeny a vyplněny přílohy, na které návrh smlouvy odkazuje.</w:t>
      </w:r>
    </w:p>
    <w:p w:rsidR="00A519B6" w:rsidRPr="00823EFA" w:rsidRDefault="00A519B6" w:rsidP="00A519B6">
      <w:pPr>
        <w:pStyle w:val="Bezmezer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823EFA">
        <w:rPr>
          <w:rFonts w:ascii="Times New Roman" w:hAnsi="Times New Roman"/>
          <w:b/>
        </w:rPr>
        <w:t>Zpracovanou podrobnou technickou specifikaci a popis zboží včetně jeho grafického znázornění (foto, náčrt, apod.), které uchazeč zpracuje řádným vyplněním údajů v příloze č. 1 „Technická specifikace</w:t>
      </w:r>
      <w:r>
        <w:rPr>
          <w:rFonts w:ascii="Times New Roman" w:hAnsi="Times New Roman"/>
          <w:b/>
        </w:rPr>
        <w:t xml:space="preserve"> zařízení </w:t>
      </w:r>
      <w:r w:rsidRPr="00823EFA">
        <w:rPr>
          <w:rFonts w:ascii="Times New Roman" w:hAnsi="Times New Roman"/>
          <w:b/>
        </w:rPr>
        <w:t>“ smluvního vzoru</w:t>
      </w:r>
      <w:r w:rsidRPr="00823EFA">
        <w:rPr>
          <w:rFonts w:ascii="Times New Roman" w:hAnsi="Times New Roman"/>
        </w:rPr>
        <w:t>. Technická specifikace musí splňovat technické parametry a požadavky na jednotlivé přístroje stanovené zadavatelem ve „Specifikaci předmětu plnění“ (viz příloha č. 1 zadávací dokumentace).</w:t>
      </w:r>
    </w:p>
    <w:p w:rsidR="00A519B6" w:rsidRPr="00823EFA" w:rsidRDefault="00A519B6" w:rsidP="00A519B6">
      <w:pPr>
        <w:pStyle w:val="Odstavecseseznamem"/>
        <w:numPr>
          <w:ilvl w:val="0"/>
          <w:numId w:val="26"/>
        </w:numPr>
        <w:spacing w:after="120"/>
        <w:jc w:val="both"/>
        <w:rPr>
          <w:sz w:val="22"/>
          <w:szCs w:val="22"/>
          <w:u w:val="single"/>
        </w:rPr>
      </w:pPr>
      <w:r w:rsidRPr="00823EFA">
        <w:rPr>
          <w:sz w:val="22"/>
          <w:szCs w:val="22"/>
        </w:rPr>
        <w:t xml:space="preserve">Uchazeč zpracuje podrobnou technickou specifikaci a popis zboží včetně jeho grafického znázornění pouze u těch částí VZ (položek), na které podává svoji nabídku. V případě těch částí VZ (položek), na které uchazeč svoji </w:t>
      </w:r>
      <w:r w:rsidRPr="00823EFA">
        <w:rPr>
          <w:b/>
          <w:sz w:val="22"/>
          <w:szCs w:val="22"/>
        </w:rPr>
        <w:t>nabídku nepodává</w:t>
      </w:r>
      <w:r w:rsidRPr="00823EFA">
        <w:rPr>
          <w:sz w:val="22"/>
          <w:szCs w:val="22"/>
        </w:rPr>
        <w:t xml:space="preserve">, uchazeč </w:t>
      </w:r>
      <w:r w:rsidRPr="00823EFA">
        <w:rPr>
          <w:b/>
          <w:sz w:val="22"/>
          <w:szCs w:val="22"/>
          <w:u w:val="single"/>
        </w:rPr>
        <w:t>odstraní řádky s těmito položkami.</w:t>
      </w:r>
    </w:p>
    <w:p w:rsidR="00A519B6" w:rsidRPr="0020343C" w:rsidRDefault="00A519B6" w:rsidP="00A519B6">
      <w:pPr>
        <w:numPr>
          <w:ilvl w:val="1"/>
          <w:numId w:val="1"/>
        </w:numPr>
        <w:tabs>
          <w:tab w:val="clear" w:pos="360"/>
        </w:tabs>
        <w:spacing w:after="120"/>
        <w:ind w:left="567" w:hanging="567"/>
        <w:jc w:val="both"/>
        <w:rPr>
          <w:u w:val="single"/>
        </w:rPr>
      </w:pPr>
      <w:r w:rsidRPr="0020343C">
        <w:rPr>
          <w:b/>
        </w:rPr>
        <w:t>Prostou kopii kompletní nabídky v elektronické podobě (např. skenovaná) na 1 ks CD </w:t>
      </w:r>
      <w:r w:rsidRPr="0020343C">
        <w:rPr>
          <w:b/>
        </w:rPr>
        <w:noBreakHyphen/>
        <w:t> R.</w:t>
      </w:r>
    </w:p>
    <w:p w:rsidR="00A519B6" w:rsidRPr="00111C02" w:rsidRDefault="00A519B6" w:rsidP="00A519B6">
      <w:pPr>
        <w:numPr>
          <w:ilvl w:val="1"/>
          <w:numId w:val="1"/>
        </w:numPr>
        <w:tabs>
          <w:tab w:val="clear" w:pos="360"/>
        </w:tabs>
        <w:spacing w:after="120"/>
        <w:ind w:left="567" w:hanging="567"/>
        <w:jc w:val="both"/>
        <w:rPr>
          <w:u w:val="single"/>
        </w:rPr>
      </w:pPr>
      <w:r w:rsidRPr="0020343C">
        <w:rPr>
          <w:bCs/>
          <w:iCs/>
        </w:rPr>
        <w:t xml:space="preserve">Analogicky s ustanovením § 44 odst. 6 ZVZ zadavatel požaduje, aby uchazeč v nabídce specifikoval části veřejné zakázky, které má v úmyslu zadat jednomu či více subdodavatelům a aby uvedl identifikační údaje (analogicky dle § 17 písm. d) ZVZ) a kontaktní údaje každého subdodavatele. </w:t>
      </w:r>
    </w:p>
    <w:p w:rsidR="0041559B" w:rsidRDefault="00A519B6" w:rsidP="00DD2497">
      <w:pPr>
        <w:spacing w:after="120"/>
        <w:jc w:val="both"/>
        <w:rPr>
          <w:bCs/>
          <w:iCs/>
        </w:rPr>
      </w:pPr>
      <w:r w:rsidRPr="0020343C">
        <w:rPr>
          <w:bCs/>
          <w:iCs/>
        </w:rPr>
        <w:t xml:space="preserve">Uchazeč tak učiní prohlášením, v němž popíše subdodavatelský systém spolu s uvedením, jakou část plnění této veřejné zakázky bude konkrétní subdodavatel realizovat s uvedením druhu dodávek. </w:t>
      </w:r>
    </w:p>
    <w:p w:rsidR="005D1E0F" w:rsidRDefault="005D1E0F" w:rsidP="00DD2497">
      <w:pPr>
        <w:spacing w:after="120"/>
        <w:jc w:val="both"/>
        <w:rPr>
          <w:bCs/>
          <w:iCs/>
        </w:rPr>
      </w:pPr>
    </w:p>
    <w:p w:rsidR="005D1E0F" w:rsidRDefault="005D1E0F" w:rsidP="00DD2497">
      <w:pPr>
        <w:spacing w:after="120"/>
        <w:jc w:val="both"/>
        <w:rPr>
          <w:bCs/>
          <w:iCs/>
        </w:rPr>
      </w:pPr>
    </w:p>
    <w:p w:rsidR="005D1E0F" w:rsidRDefault="005D1E0F" w:rsidP="00DD2497">
      <w:pPr>
        <w:spacing w:after="120"/>
        <w:jc w:val="both"/>
        <w:rPr>
          <w:bCs/>
          <w:iCs/>
        </w:rPr>
      </w:pPr>
    </w:p>
    <w:p w:rsidR="005D1E0F" w:rsidRDefault="005D1E0F" w:rsidP="00DD2497">
      <w:pPr>
        <w:spacing w:after="120"/>
        <w:jc w:val="both"/>
        <w:rPr>
          <w:bCs/>
          <w:iCs/>
        </w:rPr>
      </w:pPr>
    </w:p>
    <w:p w:rsidR="005D1E0F" w:rsidRDefault="005D1E0F" w:rsidP="00DD2497">
      <w:pPr>
        <w:spacing w:after="120"/>
        <w:jc w:val="both"/>
        <w:rPr>
          <w:bCs/>
          <w:iCs/>
        </w:rPr>
      </w:pPr>
    </w:p>
    <w:p w:rsidR="005D1E0F" w:rsidRPr="0020343C" w:rsidRDefault="005D1E0F" w:rsidP="00DD2497">
      <w:pPr>
        <w:spacing w:after="120"/>
        <w:jc w:val="both"/>
        <w:rPr>
          <w:u w:val="single"/>
        </w:rPr>
      </w:pPr>
    </w:p>
    <w:p w:rsidR="00560E1C" w:rsidRPr="0020343C" w:rsidRDefault="00560E1C" w:rsidP="00CE03F4">
      <w:pPr>
        <w:pStyle w:val="Nadpis2"/>
        <w:numPr>
          <w:ilvl w:val="0"/>
          <w:numId w:val="1"/>
        </w:numPr>
        <w:spacing w:before="120" w:after="120"/>
        <w:ind w:left="357" w:hanging="357"/>
        <w:jc w:val="left"/>
        <w:rPr>
          <w:rFonts w:ascii="Times New Roman" w:hAnsi="Times New Roman" w:cs="Times New Roman"/>
        </w:rPr>
      </w:pPr>
      <w:r w:rsidRPr="0020343C">
        <w:rPr>
          <w:rFonts w:ascii="Times New Roman" w:hAnsi="Times New Roman" w:cs="Times New Roman"/>
        </w:rPr>
        <w:lastRenderedPageBreak/>
        <w:t>SPECIFIKACE PŘEDMĚTU PLNĚNÍ</w:t>
      </w:r>
    </w:p>
    <w:p w:rsidR="00EB37D3" w:rsidRPr="0020343C" w:rsidRDefault="00EB37D3" w:rsidP="00EB37D3">
      <w:pPr>
        <w:pStyle w:val="Odstavecseseznamem"/>
        <w:ind w:left="360"/>
        <w:jc w:val="both"/>
        <w:rPr>
          <w:u w:val="single"/>
        </w:rPr>
      </w:pPr>
      <w:r w:rsidRPr="0020343C">
        <w:t>„Specifikace předmětu plnění“ tvoří</w:t>
      </w:r>
      <w:r w:rsidR="0004733D" w:rsidRPr="0020343C">
        <w:t xml:space="preserve"> jako příloha</w:t>
      </w:r>
      <w:r w:rsidRPr="0020343C">
        <w:t xml:space="preserve"> č. 1</w:t>
      </w:r>
      <w:r w:rsidR="00037287" w:rsidRPr="0020343C">
        <w:t xml:space="preserve"> nedílnou součást</w:t>
      </w:r>
      <w:r w:rsidRPr="0020343C">
        <w:t xml:space="preserve"> této zadávací dokumentace</w:t>
      </w:r>
      <w:r w:rsidR="00037287" w:rsidRPr="0020343C">
        <w:t>.</w:t>
      </w:r>
      <w:r w:rsidR="00065E5E">
        <w:t xml:space="preserve"> (část č. 6 zadávací dokumentace).</w:t>
      </w:r>
    </w:p>
    <w:p w:rsidR="00560E1C" w:rsidRDefault="00560E1C" w:rsidP="00560E1C">
      <w:pPr>
        <w:rPr>
          <w:lang w:val="en-US"/>
        </w:rPr>
      </w:pPr>
    </w:p>
    <w:p w:rsidR="00DD2497" w:rsidRPr="0020343C" w:rsidRDefault="00DD2497" w:rsidP="00560E1C">
      <w:pPr>
        <w:rPr>
          <w:lang w:val="en-US"/>
        </w:rPr>
      </w:pPr>
    </w:p>
    <w:p w:rsidR="00E914DC" w:rsidRPr="0020343C" w:rsidRDefault="00523856" w:rsidP="00E914DC">
      <w:pPr>
        <w:pStyle w:val="Nadpis2"/>
        <w:numPr>
          <w:ilvl w:val="0"/>
          <w:numId w:val="1"/>
        </w:numPr>
        <w:spacing w:after="120"/>
        <w:ind w:left="357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VZOR</w:t>
      </w:r>
    </w:p>
    <w:p w:rsidR="0013221D" w:rsidRPr="0020343C" w:rsidRDefault="00B72CC0" w:rsidP="0013221D">
      <w:pPr>
        <w:pStyle w:val="Odstavecseseznamem"/>
        <w:ind w:left="360"/>
        <w:jc w:val="both"/>
        <w:rPr>
          <w:u w:val="single"/>
        </w:rPr>
      </w:pPr>
      <w:r w:rsidRPr="0020343C">
        <w:t>Smluvní vzor Kupní smlouvy</w:t>
      </w:r>
      <w:r w:rsidR="0054481B" w:rsidRPr="0020343C">
        <w:t xml:space="preserve"> č. 2390/000xx</w:t>
      </w:r>
      <w:r w:rsidR="00C97829" w:rsidRPr="0020343C">
        <w:t xml:space="preserve"> veřejné zakázky tvoří</w:t>
      </w:r>
      <w:r w:rsidR="00C97829" w:rsidRPr="0020343C">
        <w:rPr>
          <w:b/>
        </w:rPr>
        <w:t xml:space="preserve"> </w:t>
      </w:r>
      <w:r w:rsidR="0013221D" w:rsidRPr="0020343C">
        <w:t xml:space="preserve">jako příloha </w:t>
      </w:r>
      <w:proofErr w:type="gramStart"/>
      <w:r w:rsidR="0013221D" w:rsidRPr="0020343C">
        <w:t>č. 2 nedílnou</w:t>
      </w:r>
      <w:proofErr w:type="gramEnd"/>
      <w:r w:rsidR="0013221D" w:rsidRPr="0020343C">
        <w:t xml:space="preserve"> součást této zadávací dokumentace (část č. 7 zadávací dokumentace).</w:t>
      </w:r>
    </w:p>
    <w:p w:rsidR="00C97829" w:rsidRPr="0020343C" w:rsidRDefault="00C97829" w:rsidP="00C97829">
      <w:pPr>
        <w:pStyle w:val="Zkladntextodsazen2"/>
        <w:tabs>
          <w:tab w:val="clear" w:pos="1276"/>
          <w:tab w:val="left" w:pos="1418"/>
        </w:tabs>
        <w:ind w:left="360" w:firstLine="0"/>
      </w:pPr>
    </w:p>
    <w:p w:rsidR="00C97829" w:rsidRPr="0020343C" w:rsidRDefault="00C97829" w:rsidP="00C97829">
      <w:pPr>
        <w:pStyle w:val="Zkladntextodsazen2"/>
        <w:tabs>
          <w:tab w:val="left" w:pos="1418"/>
        </w:tabs>
        <w:ind w:left="0" w:firstLine="0"/>
        <w:rPr>
          <w:sz w:val="28"/>
        </w:rPr>
      </w:pPr>
    </w:p>
    <w:p w:rsidR="00294496" w:rsidRPr="0020343C" w:rsidRDefault="00294496" w:rsidP="00BB6B12">
      <w:pPr>
        <w:pStyle w:val="text"/>
        <w:widowControl/>
        <w:rPr>
          <w:rFonts w:ascii="Times New Roman" w:hAnsi="Times New Roman"/>
        </w:rPr>
      </w:pPr>
      <w:r w:rsidRPr="0020343C">
        <w:rPr>
          <w:rFonts w:ascii="Times New Roman" w:hAnsi="Times New Roman"/>
          <w:sz w:val="28"/>
        </w:rPr>
        <w:br w:type="page"/>
      </w:r>
    </w:p>
    <w:p w:rsidR="0061673D" w:rsidRPr="00BA440E" w:rsidRDefault="007C29B4" w:rsidP="0061673D">
      <w:pPr>
        <w:pStyle w:val="Zkladntextodsazen2"/>
        <w:tabs>
          <w:tab w:val="clear" w:pos="1276"/>
          <w:tab w:val="left" w:pos="1418"/>
        </w:tabs>
        <w:ind w:left="0" w:firstLine="0"/>
        <w:jc w:val="center"/>
        <w:rPr>
          <w:b/>
          <w:sz w:val="28"/>
        </w:rPr>
      </w:pPr>
      <w:r w:rsidRPr="007828F8">
        <w:rPr>
          <w:b/>
          <w:sz w:val="28"/>
        </w:rPr>
        <w:lastRenderedPageBreak/>
        <w:t>FORMULÁŘ 1.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8"/>
        <w:gridCol w:w="2789"/>
        <w:gridCol w:w="200"/>
        <w:gridCol w:w="1113"/>
        <w:gridCol w:w="1944"/>
        <w:gridCol w:w="160"/>
      </w:tblGrid>
      <w:tr w:rsidR="007C29B4" w:rsidRPr="00B742BF" w:rsidTr="00417774">
        <w:trPr>
          <w:trHeight w:val="555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29B4" w:rsidRPr="00B742BF" w:rsidRDefault="007C29B4" w:rsidP="00417774">
            <w:pPr>
              <w:jc w:val="center"/>
              <w:rPr>
                <w:color w:val="000000"/>
                <w:sz w:val="40"/>
                <w:szCs w:val="40"/>
              </w:rPr>
            </w:pPr>
            <w:r w:rsidRPr="00B742BF">
              <w:rPr>
                <w:color w:val="000000"/>
                <w:sz w:val="40"/>
                <w:szCs w:val="40"/>
              </w:rPr>
              <w:t>KRYCÍ LIST NABÍDKY</w:t>
            </w:r>
          </w:p>
        </w:tc>
      </w:tr>
      <w:tr w:rsidR="007C29B4" w:rsidRPr="00B742BF" w:rsidTr="00417774">
        <w:trPr>
          <w:trHeight w:val="40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B742BF">
              <w:rPr>
                <w:b/>
                <w:bCs/>
                <w:color w:val="000000"/>
                <w:sz w:val="28"/>
                <w:szCs w:val="28"/>
              </w:rPr>
              <w:t>Identifikační údaje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13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75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Firma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Sídlo firmy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Právní forma společnosti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Adresa pro doručování korespondence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75"/>
        </w:trPr>
        <w:tc>
          <w:tcPr>
            <w:tcW w:w="41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Osoba/y oprávněná/é jednat jménem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75"/>
        </w:trPr>
        <w:tc>
          <w:tcPr>
            <w:tcW w:w="4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Kontaktní osoba uchazeče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2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9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E-mail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Tel.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Podíl uchazeče na zakázce (v %)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5A6A26">
        <w:trPr>
          <w:trHeight w:val="6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5A6A26">
        <w:trPr>
          <w:trHeight w:val="24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5A6A26">
        <w:trPr>
          <w:trHeight w:val="24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rPr>
                <w:color w:val="000000"/>
              </w:rPr>
            </w:pPr>
            <w:r>
              <w:rPr>
                <w:color w:val="000000"/>
              </w:rPr>
              <w:t xml:space="preserve">ČÁST Č. 1 VZ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bez DPH)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DPH (v CZK)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5A6A26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včetně DPH)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5A6A26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A26" w:rsidRDefault="005A6A26" w:rsidP="00417774">
            <w:pPr>
              <w:rPr>
                <w:color w:val="000000"/>
              </w:rPr>
            </w:pPr>
          </w:p>
          <w:p w:rsidR="007C29B4" w:rsidRDefault="007C29B4" w:rsidP="00417774">
            <w:pPr>
              <w:rPr>
                <w:color w:val="000000"/>
              </w:rPr>
            </w:pPr>
            <w:r>
              <w:rPr>
                <w:color w:val="000000"/>
              </w:rPr>
              <w:t>ČÁST Č. 2 VZ</w:t>
            </w:r>
          </w:p>
          <w:p w:rsidR="005A6A26" w:rsidRPr="00B742BF" w:rsidRDefault="005A6A26" w:rsidP="00417774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bez DPH)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DPH (v CZK)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5A6A26">
        <w:trPr>
          <w:trHeight w:val="390"/>
        </w:trPr>
        <w:tc>
          <w:tcPr>
            <w:tcW w:w="4148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včetně DPH)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5A6A26">
        <w:trPr>
          <w:trHeight w:val="3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A26" w:rsidRDefault="005A6A26" w:rsidP="00417774">
            <w:pPr>
              <w:rPr>
                <w:bCs/>
                <w:color w:val="000000"/>
              </w:rPr>
            </w:pPr>
          </w:p>
          <w:p w:rsidR="007C29B4" w:rsidRDefault="007C29B4" w:rsidP="00417774">
            <w:pPr>
              <w:rPr>
                <w:bCs/>
                <w:color w:val="000000"/>
              </w:rPr>
            </w:pPr>
            <w:r w:rsidRPr="00143531">
              <w:rPr>
                <w:bCs/>
                <w:color w:val="000000"/>
              </w:rPr>
              <w:t>ČÁST Č.</w:t>
            </w:r>
            <w:r>
              <w:rPr>
                <w:bCs/>
                <w:color w:val="000000"/>
              </w:rPr>
              <w:t xml:space="preserve"> </w:t>
            </w:r>
            <w:r w:rsidRPr="0014353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VZ</w:t>
            </w:r>
          </w:p>
          <w:p w:rsidR="005A6A26" w:rsidRPr="00143531" w:rsidRDefault="005A6A26" w:rsidP="00417774">
            <w:pPr>
              <w:rPr>
                <w:bCs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13321B">
              <w:rPr>
                <w:b/>
                <w:bCs/>
                <w:color w:val="000000"/>
                <w:highlight w:val="lightGray"/>
              </w:rPr>
              <w:t>Nabídková cena (v CZK bez DPH)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DPH (v CZK)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417774">
        <w:trPr>
          <w:trHeight w:val="390"/>
        </w:trPr>
        <w:tc>
          <w:tcPr>
            <w:tcW w:w="414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včetně DPH)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61673D" w:rsidRPr="00B742BF" w:rsidTr="00D20330">
        <w:trPr>
          <w:trHeight w:val="390"/>
        </w:trPr>
        <w:tc>
          <w:tcPr>
            <w:tcW w:w="69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A26" w:rsidRDefault="005A6A26" w:rsidP="00417774">
            <w:pPr>
              <w:rPr>
                <w:bCs/>
                <w:color w:val="000000"/>
              </w:rPr>
            </w:pPr>
          </w:p>
          <w:p w:rsidR="0061673D" w:rsidRDefault="0061673D" w:rsidP="00417774">
            <w:pPr>
              <w:rPr>
                <w:bCs/>
                <w:color w:val="000000"/>
              </w:rPr>
            </w:pPr>
            <w:r w:rsidRPr="00143531">
              <w:rPr>
                <w:bCs/>
                <w:color w:val="000000"/>
              </w:rPr>
              <w:t>ČÁST Č.</w:t>
            </w:r>
            <w:r>
              <w:rPr>
                <w:bCs/>
                <w:color w:val="000000"/>
              </w:rPr>
              <w:t xml:space="preserve"> 4 VZ</w:t>
            </w:r>
          </w:p>
          <w:p w:rsidR="005A6A26" w:rsidRPr="00B742BF" w:rsidRDefault="005A6A26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61673D" w:rsidRPr="00B742BF" w:rsidTr="00417774">
        <w:trPr>
          <w:trHeight w:val="390"/>
        </w:trPr>
        <w:tc>
          <w:tcPr>
            <w:tcW w:w="414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rPr>
                <w:b/>
                <w:bCs/>
                <w:color w:val="000000"/>
              </w:rPr>
            </w:pPr>
            <w:r w:rsidRPr="0013321B">
              <w:rPr>
                <w:b/>
                <w:bCs/>
                <w:color w:val="000000"/>
                <w:highlight w:val="lightGray"/>
              </w:rPr>
              <w:t>Nabídková cena (v CZK bez DPH)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61673D" w:rsidRPr="00B742BF" w:rsidTr="00417774">
        <w:trPr>
          <w:trHeight w:val="390"/>
        </w:trPr>
        <w:tc>
          <w:tcPr>
            <w:tcW w:w="414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DPH (v CZK)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61673D" w:rsidRPr="00B742BF" w:rsidTr="00417774">
        <w:trPr>
          <w:trHeight w:val="390"/>
        </w:trPr>
        <w:tc>
          <w:tcPr>
            <w:tcW w:w="414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lastRenderedPageBreak/>
              <w:t>Nabídková cena (v CZK včetně DPH)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73D" w:rsidRPr="00B742BF" w:rsidRDefault="0061673D" w:rsidP="00417774">
            <w:pPr>
              <w:ind w:firstLineChars="100" w:firstLine="240"/>
              <w:rPr>
                <w:color w:val="000000"/>
              </w:rPr>
            </w:pPr>
          </w:p>
        </w:tc>
      </w:tr>
      <w:tr w:rsidR="007C29B4" w:rsidRPr="00B742BF" w:rsidTr="00417774">
        <w:trPr>
          <w:trHeight w:val="19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Default="007C29B4" w:rsidP="00417774">
            <w:pPr>
              <w:rPr>
                <w:color w:val="000000"/>
              </w:rPr>
            </w:pPr>
          </w:p>
          <w:p w:rsidR="007C29B4" w:rsidRPr="00B742BF" w:rsidRDefault="007C29B4" w:rsidP="005A6A26">
            <w:pPr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9B4" w:rsidRPr="00B742BF" w:rsidRDefault="007C29B4" w:rsidP="00417774">
            <w:pPr>
              <w:ind w:firstLineChars="100" w:firstLine="240"/>
              <w:rPr>
                <w:color w:val="000000"/>
              </w:rPr>
            </w:pPr>
            <w:r w:rsidRPr="00B742BF">
              <w:rPr>
                <w:color w:val="000000"/>
              </w:rPr>
              <w:t> </w:t>
            </w:r>
          </w:p>
        </w:tc>
      </w:tr>
      <w:tr w:rsidR="007C29B4" w:rsidRPr="00B742BF" w:rsidTr="005A6A26">
        <w:trPr>
          <w:trHeight w:val="80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9B4" w:rsidRPr="00B742BF" w:rsidRDefault="007C29B4" w:rsidP="00417774">
            <w:pPr>
              <w:jc w:val="both"/>
              <w:rPr>
                <w:color w:val="000000"/>
              </w:rPr>
            </w:pPr>
            <w:r w:rsidRPr="00B742BF">
              <w:rPr>
                <w:color w:val="000000"/>
              </w:rPr>
              <w:t>Uchazeč prohlašuje, že v nabídkové ceně jsou zahrnuty veškeré náklady, nutné ke splnění dodávky, uvedené ceny jsou nejvýše přípustné (maximální) a nebudou překročeny</w:t>
            </w:r>
          </w:p>
        </w:tc>
      </w:tr>
    </w:tbl>
    <w:p w:rsidR="007C29B4" w:rsidRPr="00B742BF" w:rsidRDefault="007C29B4" w:rsidP="007C29B4">
      <w:pPr>
        <w:jc w:val="both"/>
        <w:rPr>
          <w:b/>
        </w:rPr>
      </w:pPr>
    </w:p>
    <w:p w:rsidR="007C29B4" w:rsidRPr="00B742BF" w:rsidRDefault="007C29B4" w:rsidP="007C29B4">
      <w:pPr>
        <w:jc w:val="both"/>
        <w:rPr>
          <w:b/>
        </w:rPr>
      </w:pPr>
    </w:p>
    <w:p w:rsidR="00E5602C" w:rsidRDefault="00E5602C" w:rsidP="007C29B4">
      <w:pPr>
        <w:tabs>
          <w:tab w:val="center" w:pos="7655"/>
        </w:tabs>
        <w:ind w:left="-567"/>
        <w:rPr>
          <w:color w:val="000000"/>
        </w:rPr>
      </w:pPr>
    </w:p>
    <w:p w:rsidR="00E5602C" w:rsidRDefault="00E5602C" w:rsidP="007C29B4">
      <w:pPr>
        <w:tabs>
          <w:tab w:val="center" w:pos="7655"/>
        </w:tabs>
        <w:ind w:left="-567"/>
        <w:rPr>
          <w:color w:val="000000"/>
        </w:rPr>
      </w:pPr>
    </w:p>
    <w:p w:rsidR="00E5602C" w:rsidRDefault="00E5602C" w:rsidP="007C29B4">
      <w:pPr>
        <w:tabs>
          <w:tab w:val="center" w:pos="7655"/>
        </w:tabs>
        <w:ind w:left="-567"/>
        <w:rPr>
          <w:color w:val="000000"/>
        </w:rPr>
      </w:pPr>
    </w:p>
    <w:p w:rsidR="007C29B4" w:rsidRPr="00B742BF" w:rsidRDefault="007C29B4" w:rsidP="007C29B4">
      <w:pPr>
        <w:tabs>
          <w:tab w:val="center" w:pos="7655"/>
        </w:tabs>
        <w:ind w:left="-567"/>
        <w:rPr>
          <w:color w:val="000000"/>
        </w:rPr>
      </w:pPr>
      <w:r w:rsidRPr="00B742BF">
        <w:rPr>
          <w:color w:val="000000"/>
        </w:rPr>
        <w:t>V ………., dne …</w:t>
      </w:r>
      <w:proofErr w:type="gramStart"/>
      <w:r w:rsidRPr="00B742BF">
        <w:rPr>
          <w:color w:val="000000"/>
        </w:rPr>
        <w:t>…..</w:t>
      </w:r>
      <w:r w:rsidRPr="00B742BF">
        <w:rPr>
          <w:color w:val="000000"/>
        </w:rPr>
        <w:tab/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</w:t>
      </w:r>
      <w:r w:rsidRPr="00B742BF">
        <w:rPr>
          <w:color w:val="000000"/>
        </w:rPr>
        <w:t>…………….…………………..</w:t>
      </w:r>
    </w:p>
    <w:p w:rsidR="007C29B4" w:rsidRPr="00562E12" w:rsidRDefault="007C29B4" w:rsidP="007C29B4">
      <w:pPr>
        <w:pStyle w:val="Section"/>
        <w:widowControl/>
        <w:tabs>
          <w:tab w:val="center" w:pos="7655"/>
        </w:tabs>
        <w:spacing w:after="60" w:line="240" w:lineRule="auto"/>
        <w:jc w:val="left"/>
        <w:rPr>
          <w:rFonts w:ascii="Times New Roman" w:hAnsi="Times New Roman"/>
          <w:b w:val="0"/>
          <w:sz w:val="28"/>
        </w:rPr>
      </w:pPr>
      <w:r w:rsidRPr="00B742BF">
        <w:rPr>
          <w:rFonts w:ascii="Times New Roman" w:hAnsi="Times New Roman"/>
          <w:sz w:val="28"/>
        </w:rPr>
        <w:tab/>
      </w:r>
      <w:r w:rsidRPr="00B742BF">
        <w:rPr>
          <w:rFonts w:ascii="Times New Roman" w:hAnsi="Times New Roman"/>
          <w:b w:val="0"/>
          <w:sz w:val="24"/>
        </w:rPr>
        <w:t>podpis osoby oprávněné jednat</w:t>
      </w:r>
      <w:r>
        <w:rPr>
          <w:rFonts w:ascii="Times New Roman" w:hAnsi="Times New Roman"/>
          <w:b w:val="0"/>
          <w:sz w:val="24"/>
        </w:rPr>
        <w:t xml:space="preserve"> jménem uchazeče</w:t>
      </w:r>
    </w:p>
    <w:p w:rsidR="007C29B4" w:rsidRDefault="007C29B4" w:rsidP="007C29B4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</w:rPr>
      </w:pPr>
    </w:p>
    <w:p w:rsidR="0061673D" w:rsidRDefault="0061673D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A6A26" w:rsidRDefault="005A6A26" w:rsidP="006A4DDF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</w:rPr>
      </w:pPr>
    </w:p>
    <w:p w:rsidR="00C97829" w:rsidRPr="0020343C" w:rsidRDefault="00C97829" w:rsidP="00C9782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proofErr w:type="gramStart"/>
      <w:r w:rsidRPr="0020343C">
        <w:rPr>
          <w:rFonts w:ascii="Times New Roman" w:hAnsi="Times New Roman"/>
          <w:sz w:val="28"/>
        </w:rPr>
        <w:t>FORMULÁŘ  2.</w:t>
      </w:r>
      <w:proofErr w:type="gramEnd"/>
    </w:p>
    <w:p w:rsidR="00C97829" w:rsidRPr="0020343C" w:rsidRDefault="00C97829" w:rsidP="00C97829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 w:rsidRPr="0020343C">
        <w:rPr>
          <w:rFonts w:ascii="Times New Roman" w:hAnsi="Times New Roman" w:cs="Times New Roman"/>
        </w:rPr>
        <w:t>PROKÁZÁNÍ SPLNĚNÍ</w:t>
      </w:r>
    </w:p>
    <w:p w:rsidR="00C97829" w:rsidRPr="0020343C" w:rsidRDefault="00C97829" w:rsidP="00C97829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 w:rsidRPr="0020343C">
        <w:rPr>
          <w:rFonts w:ascii="Times New Roman" w:hAnsi="Times New Roman" w:cs="Times New Roman"/>
        </w:rPr>
        <w:t>ZÁKLADNÍCH KVALIFIKAČNÍCH PŘEDPOKLADŮ</w:t>
      </w:r>
    </w:p>
    <w:p w:rsidR="00C97829" w:rsidRPr="0020343C" w:rsidRDefault="00C97829" w:rsidP="00C97829">
      <w:pPr>
        <w:jc w:val="both"/>
      </w:pPr>
    </w:p>
    <w:p w:rsidR="00C97829" w:rsidRPr="0020343C" w:rsidRDefault="00C97829" w:rsidP="00C97829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20343C">
        <w:rPr>
          <w:rFonts w:ascii="Times New Roman" w:hAnsi="Times New Roman"/>
          <w:szCs w:val="24"/>
        </w:rPr>
        <w:t>Já, níže podepsaný statutární orgán …………………………………………………………</w:t>
      </w:r>
      <w:proofErr w:type="gramStart"/>
      <w:r w:rsidRPr="0020343C">
        <w:rPr>
          <w:rFonts w:ascii="Times New Roman" w:hAnsi="Times New Roman"/>
          <w:szCs w:val="24"/>
        </w:rPr>
        <w:t>…..</w:t>
      </w:r>
      <w:proofErr w:type="gramEnd"/>
    </w:p>
    <w:p w:rsidR="00C97829" w:rsidRPr="0020343C" w:rsidRDefault="00C97829" w:rsidP="00C97829">
      <w:pPr>
        <w:jc w:val="both"/>
      </w:pPr>
      <w:r w:rsidRPr="0020343C">
        <w:t>…………………………………………………………………………………………………...</w:t>
      </w:r>
    </w:p>
    <w:p w:rsidR="00C97829" w:rsidRPr="0020343C" w:rsidRDefault="00C97829" w:rsidP="00C97829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 w:rsidRPr="0020343C">
        <w:rPr>
          <w:rFonts w:ascii="Times New Roman" w:hAnsi="Times New Roman"/>
          <w:sz w:val="24"/>
        </w:rPr>
        <w:t>(obchodní jméno, sídlo uchazeče)</w:t>
      </w:r>
    </w:p>
    <w:p w:rsidR="00C97829" w:rsidRPr="0020343C" w:rsidRDefault="00C97829" w:rsidP="00C97829">
      <w:pPr>
        <w:jc w:val="both"/>
      </w:pPr>
      <w:r w:rsidRPr="0020343C">
        <w:t>uchazeče o veřejnou zakázku na ……………………………………………………………</w:t>
      </w:r>
      <w:proofErr w:type="gramStart"/>
      <w:r w:rsidRPr="0020343C">
        <w:t>…..</w:t>
      </w:r>
      <w:proofErr w:type="gramEnd"/>
    </w:p>
    <w:p w:rsidR="00C97829" w:rsidRPr="0020343C" w:rsidRDefault="00C97829" w:rsidP="00C97829">
      <w:pPr>
        <w:jc w:val="both"/>
      </w:pPr>
      <w:r w:rsidRPr="0020343C">
        <w:t>…………………………………………………………………………………………………...</w:t>
      </w:r>
    </w:p>
    <w:p w:rsidR="00C97829" w:rsidRPr="0020343C" w:rsidRDefault="00C97829" w:rsidP="00C97829">
      <w:pPr>
        <w:jc w:val="both"/>
      </w:pPr>
      <w:r w:rsidRPr="0020343C">
        <w:t>vyhlášenou dne ………………………</w:t>
      </w:r>
      <w:proofErr w:type="gramStart"/>
      <w:r w:rsidRPr="0020343C">
        <w:t>….. v …</w:t>
      </w:r>
      <w:proofErr w:type="gramEnd"/>
      <w:r w:rsidRPr="0020343C">
        <w:t>………………………………………………...</w:t>
      </w:r>
    </w:p>
    <w:p w:rsidR="00C97829" w:rsidRPr="0020343C" w:rsidRDefault="00C97829" w:rsidP="00C97829">
      <w:pPr>
        <w:jc w:val="both"/>
      </w:pPr>
      <w:r w:rsidRPr="0020343C">
        <w:t>prokazuji splnění základních kvalifikačních předpokladů tímto způsobem:</w:t>
      </w:r>
    </w:p>
    <w:p w:rsidR="00C97829" w:rsidRPr="0020343C" w:rsidRDefault="00C97829" w:rsidP="00C97829">
      <w:pPr>
        <w:jc w:val="both"/>
      </w:pPr>
    </w:p>
    <w:p w:rsidR="00C97829" w:rsidRPr="0020343C" w:rsidRDefault="00C97829" w:rsidP="00C97829">
      <w:pPr>
        <w:jc w:val="both"/>
      </w:pPr>
      <w:r w:rsidRPr="0020343C">
        <w:rPr>
          <w:u w:val="single"/>
        </w:rPr>
        <w:t>Jménem uchazeče čestně prohlašuji, že</w:t>
      </w:r>
      <w:r w:rsidRPr="0020343C">
        <w:t>: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proofErr w:type="gramStart"/>
      <w:r w:rsidRPr="0020343C">
        <w:t>jsem nebyl</w:t>
      </w:r>
      <w:proofErr w:type="gramEnd"/>
      <w:r w:rsidRPr="0020343C">
        <w:t xml:space="preserve">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proofErr w:type="gramStart"/>
      <w:r w:rsidRPr="0020343C">
        <w:t>jsem nebyl</w:t>
      </w:r>
      <w:proofErr w:type="gramEnd"/>
      <w:r w:rsidRPr="0020343C">
        <w:t xml:space="preserve">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</w:p>
    <w:p w:rsidR="00C97829" w:rsidRDefault="009F68F5" w:rsidP="00C97829">
      <w:pPr>
        <w:numPr>
          <w:ilvl w:val="0"/>
          <w:numId w:val="15"/>
        </w:numPr>
        <w:tabs>
          <w:tab w:val="num" w:pos="540"/>
        </w:tabs>
        <w:jc w:val="both"/>
      </w:pPr>
      <w:proofErr w:type="gramStart"/>
      <w:r>
        <w:t xml:space="preserve">jsem </w:t>
      </w:r>
      <w:r w:rsidR="00C97829" w:rsidRPr="0020343C">
        <w:t>nenaplnil</w:t>
      </w:r>
      <w:proofErr w:type="gramEnd"/>
      <w:r w:rsidR="00C97829" w:rsidRPr="0020343C">
        <w:t xml:space="preserve"> skutkovou podstatu jednání nekalé soutěže formou podplácení podle zvláštního právního předpisu;</w:t>
      </w:r>
    </w:p>
    <w:p w:rsidR="00C97829" w:rsidRPr="0020343C" w:rsidRDefault="001A6854" w:rsidP="001A6854">
      <w:pPr>
        <w:numPr>
          <w:ilvl w:val="0"/>
          <w:numId w:val="15"/>
        </w:numPr>
        <w:tabs>
          <w:tab w:val="num" w:pos="540"/>
        </w:tabs>
        <w:jc w:val="both"/>
      </w:pPr>
      <w: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r w:rsidRPr="0020343C">
        <w:t>uchazeč není v likvidaci;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r w:rsidRPr="0020343C">
        <w:t>uchazeč nemá v evidenci daní zachyceny daňové nedoplatky, a to jak v České republice, tak v zemi sídla, místa podnikání či bydliště uchazeče;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r w:rsidRPr="0020343C">
        <w:t>uchazeč nemá žádný nedoplatek na pojistném a na penále na veřejné zdravotní pojištění a to jak v České republice, tak v zemi sídla, místa podnikání či bydliště uchazeče;</w:t>
      </w:r>
    </w:p>
    <w:p w:rsidR="00C97829" w:rsidRPr="0020343C" w:rsidRDefault="00C97829" w:rsidP="00C97829">
      <w:pPr>
        <w:numPr>
          <w:ilvl w:val="0"/>
          <w:numId w:val="15"/>
        </w:numPr>
        <w:jc w:val="both"/>
      </w:pPr>
      <w:r w:rsidRPr="0020343C">
        <w:lastRenderedPageBreak/>
        <w:t>uchazeč nemá žádný nedoplatek na pojistném a na penále na sociální zabezpečení a příspěvku na státní politiku zaměstnanosti, a to jak v České republice, tak v zemi sídla, místa podnikání či bydliště uchazeče;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r w:rsidRPr="0020343C">
        <w:t>uchazeč nebyl v posledních 3 letech pravomocně disciplinárně potrestán ani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r w:rsidRPr="0020343C">
        <w:t>uchazeč není veden v rejstříku osob se zákazem plnění veřejných zakázek.</w:t>
      </w:r>
    </w:p>
    <w:p w:rsidR="00C97829" w:rsidRPr="0020343C" w:rsidRDefault="00C97829" w:rsidP="00C97829">
      <w:pPr>
        <w:numPr>
          <w:ilvl w:val="0"/>
          <w:numId w:val="15"/>
        </w:numPr>
        <w:tabs>
          <w:tab w:val="num" w:pos="540"/>
        </w:tabs>
        <w:jc w:val="both"/>
      </w:pPr>
      <w:r w:rsidRPr="0020343C">
        <w:t>uchazeči nebyla v posledních třech letech pravomocně uložena pokuta za umožnění výkonu nelegální práce podle zvláštního právního předpisu;</w:t>
      </w:r>
    </w:p>
    <w:p w:rsidR="00C97829" w:rsidRPr="0020343C" w:rsidRDefault="00C97829" w:rsidP="00C97829">
      <w:pPr>
        <w:jc w:val="both"/>
      </w:pPr>
    </w:p>
    <w:p w:rsidR="00C97829" w:rsidRPr="0020343C" w:rsidRDefault="00C97829" w:rsidP="00C97829">
      <w:pPr>
        <w:ind w:left="705"/>
        <w:jc w:val="both"/>
      </w:pPr>
    </w:p>
    <w:p w:rsidR="00C97829" w:rsidRPr="0020343C" w:rsidRDefault="00C97829" w:rsidP="00C97829">
      <w:pPr>
        <w:pStyle w:val="Zkladntext"/>
        <w:tabs>
          <w:tab w:val="left" w:pos="900"/>
        </w:tabs>
        <w:ind w:left="720"/>
        <w:rPr>
          <w:b/>
          <w:bCs/>
        </w:rPr>
      </w:pPr>
      <w:r w:rsidRPr="0020343C">
        <w:rPr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C97829" w:rsidRPr="0020343C" w:rsidRDefault="00C97829" w:rsidP="00C97829">
      <w:pPr>
        <w:jc w:val="both"/>
      </w:pPr>
    </w:p>
    <w:p w:rsidR="00C97829" w:rsidRPr="0020343C" w:rsidRDefault="00C97829" w:rsidP="00C97829">
      <w:pPr>
        <w:jc w:val="both"/>
      </w:pPr>
    </w:p>
    <w:p w:rsidR="00C97829" w:rsidRPr="0020343C" w:rsidRDefault="00C97829" w:rsidP="00C97829">
      <w:pPr>
        <w:jc w:val="both"/>
      </w:pPr>
    </w:p>
    <w:p w:rsidR="00C97829" w:rsidRPr="0020343C" w:rsidRDefault="00C97829" w:rsidP="00C97829">
      <w:pPr>
        <w:jc w:val="both"/>
      </w:pPr>
      <w:r w:rsidRPr="0020343C">
        <w:t>V ……………</w:t>
      </w:r>
      <w:proofErr w:type="gramStart"/>
      <w:r w:rsidRPr="0020343C">
        <w:t>….. dne</w:t>
      </w:r>
      <w:proofErr w:type="gramEnd"/>
      <w:r w:rsidRPr="0020343C">
        <w:t xml:space="preserve"> …………………….</w:t>
      </w:r>
    </w:p>
    <w:p w:rsidR="00C97829" w:rsidRPr="0020343C" w:rsidRDefault="00C97829" w:rsidP="00C97829">
      <w:pPr>
        <w:jc w:val="both"/>
      </w:pPr>
      <w:r w:rsidRPr="0020343C">
        <w:tab/>
      </w:r>
      <w:r w:rsidRPr="0020343C">
        <w:tab/>
      </w:r>
      <w:r w:rsidRPr="0020343C">
        <w:tab/>
      </w:r>
      <w:r w:rsidRPr="0020343C">
        <w:tab/>
      </w:r>
      <w:r w:rsidRPr="0020343C">
        <w:tab/>
      </w:r>
      <w:r w:rsidRPr="0020343C">
        <w:tab/>
      </w:r>
      <w:r w:rsidRPr="0020343C">
        <w:tab/>
      </w:r>
      <w:r w:rsidRPr="0020343C">
        <w:tab/>
        <w:t>….………………………………</w:t>
      </w:r>
    </w:p>
    <w:p w:rsidR="00C97829" w:rsidRPr="0020343C" w:rsidRDefault="00C97829" w:rsidP="00C97829">
      <w:pPr>
        <w:ind w:left="5672"/>
        <w:jc w:val="both"/>
      </w:pPr>
      <w:r w:rsidRPr="0020343C">
        <w:t xml:space="preserve">podpis oprávněné osoby (osob) </w:t>
      </w:r>
    </w:p>
    <w:p w:rsidR="00C97829" w:rsidRDefault="00C97829" w:rsidP="00C97829">
      <w:pPr>
        <w:ind w:left="5672"/>
        <w:jc w:val="both"/>
      </w:pPr>
      <w:r w:rsidRPr="0020343C">
        <w:t xml:space="preserve">           s uvedením funkce</w:t>
      </w:r>
      <w:r>
        <w:t xml:space="preserve"> </w:t>
      </w:r>
    </w:p>
    <w:p w:rsidR="00C97829" w:rsidRDefault="00C97829" w:rsidP="0027481A">
      <w:pPr>
        <w:jc w:val="both"/>
      </w:pPr>
    </w:p>
    <w:p w:rsidR="00294496" w:rsidRDefault="00294496" w:rsidP="0027481A">
      <w:pPr>
        <w:jc w:val="both"/>
      </w:pPr>
    </w:p>
    <w:p w:rsidR="00294496" w:rsidRDefault="00294496" w:rsidP="00294496">
      <w:pPr>
        <w:pStyle w:val="text"/>
        <w:widowControl/>
        <w:spacing w:before="0" w:line="240" w:lineRule="auto"/>
        <w:jc w:val="left"/>
        <w:rPr>
          <w:rFonts w:ascii="Times New Roman" w:hAnsi="Times New Roman"/>
        </w:rPr>
      </w:pPr>
    </w:p>
    <w:p w:rsidR="00294496" w:rsidRPr="000E44FB" w:rsidRDefault="00294496" w:rsidP="00294496">
      <w:pPr>
        <w:jc w:val="both"/>
      </w:pPr>
    </w:p>
    <w:p w:rsidR="00294496" w:rsidRPr="000E44FB" w:rsidRDefault="00294496" w:rsidP="00294496">
      <w:pPr>
        <w:jc w:val="both"/>
      </w:pPr>
    </w:p>
    <w:p w:rsidR="00294496" w:rsidRPr="000E44FB" w:rsidRDefault="00294496" w:rsidP="0027481A">
      <w:pPr>
        <w:jc w:val="both"/>
      </w:pPr>
    </w:p>
    <w:sectPr w:rsidR="00294496" w:rsidRPr="000E44FB" w:rsidSect="0027481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" w:right="1134" w:bottom="568" w:left="1418" w:header="285" w:footer="3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FE" w:rsidRDefault="003361FE">
      <w:r>
        <w:separator/>
      </w:r>
    </w:p>
  </w:endnote>
  <w:endnote w:type="continuationSeparator" w:id="0">
    <w:p w:rsidR="003361FE" w:rsidRDefault="003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1A" w:rsidRDefault="0027481A" w:rsidP="0027481A">
    <w:pPr>
      <w:pStyle w:val="Zpat"/>
      <w:rPr>
        <w:i/>
        <w:iCs/>
        <w:sz w:val="20"/>
        <w:szCs w:val="20"/>
      </w:rPr>
    </w:pPr>
  </w:p>
  <w:p w:rsidR="00D95AF3" w:rsidRPr="00B5739B" w:rsidRDefault="0027481A" w:rsidP="0027481A">
    <w:pPr>
      <w:pStyle w:val="Zpat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 w:rsidR="00B5739B" w:rsidRPr="00D603F3">
      <w:rPr>
        <w:i/>
        <w:iCs/>
        <w:sz w:val="20"/>
        <w:szCs w:val="20"/>
      </w:rPr>
      <w:t xml:space="preserve">strana </w:t>
    </w:r>
    <w:r w:rsidR="00B5739B" w:rsidRPr="00D603F3">
      <w:rPr>
        <w:rStyle w:val="slostrnky"/>
        <w:i/>
        <w:iCs/>
        <w:sz w:val="20"/>
        <w:szCs w:val="20"/>
      </w:rPr>
      <w:fldChar w:fldCharType="begin"/>
    </w:r>
    <w:r w:rsidR="00B5739B" w:rsidRPr="00D603F3">
      <w:rPr>
        <w:rStyle w:val="slostrnky"/>
        <w:i/>
        <w:iCs/>
        <w:sz w:val="20"/>
        <w:szCs w:val="20"/>
      </w:rPr>
      <w:instrText xml:space="preserve"> PAGE </w:instrText>
    </w:r>
    <w:r w:rsidR="00B5739B" w:rsidRPr="00D603F3">
      <w:rPr>
        <w:rStyle w:val="slostrnky"/>
        <w:i/>
        <w:iCs/>
        <w:sz w:val="20"/>
        <w:szCs w:val="20"/>
      </w:rPr>
      <w:fldChar w:fldCharType="separate"/>
    </w:r>
    <w:r w:rsidR="00DF1A1D">
      <w:rPr>
        <w:rStyle w:val="slostrnky"/>
        <w:i/>
        <w:iCs/>
        <w:noProof/>
        <w:sz w:val="20"/>
        <w:szCs w:val="20"/>
      </w:rPr>
      <w:t>3</w:t>
    </w:r>
    <w:r w:rsidR="00B5739B" w:rsidRPr="00D603F3">
      <w:rPr>
        <w:rStyle w:val="slostrnky"/>
        <w:i/>
        <w:iCs/>
        <w:sz w:val="20"/>
        <w:szCs w:val="20"/>
      </w:rPr>
      <w:fldChar w:fldCharType="end"/>
    </w:r>
    <w:r w:rsidR="00B5739B" w:rsidRPr="00D603F3">
      <w:rPr>
        <w:rStyle w:val="slostrnky"/>
        <w:i/>
        <w:iCs/>
        <w:sz w:val="20"/>
        <w:szCs w:val="20"/>
      </w:rPr>
      <w:t xml:space="preserve"> (celkem </w:t>
    </w:r>
    <w:r w:rsidR="00B5739B" w:rsidRPr="00D603F3">
      <w:rPr>
        <w:rStyle w:val="slostrnky"/>
        <w:i/>
        <w:iCs/>
        <w:sz w:val="20"/>
        <w:szCs w:val="20"/>
      </w:rPr>
      <w:fldChar w:fldCharType="begin"/>
    </w:r>
    <w:r w:rsidR="00B5739B" w:rsidRPr="00D603F3">
      <w:rPr>
        <w:rStyle w:val="slostrnky"/>
        <w:i/>
        <w:iCs/>
        <w:sz w:val="20"/>
        <w:szCs w:val="20"/>
      </w:rPr>
      <w:instrText xml:space="preserve"> NUMPAGES </w:instrText>
    </w:r>
    <w:r w:rsidR="00B5739B" w:rsidRPr="00D603F3">
      <w:rPr>
        <w:rStyle w:val="slostrnky"/>
        <w:i/>
        <w:iCs/>
        <w:sz w:val="20"/>
        <w:szCs w:val="20"/>
      </w:rPr>
      <w:fldChar w:fldCharType="separate"/>
    </w:r>
    <w:r w:rsidR="00DF1A1D">
      <w:rPr>
        <w:rStyle w:val="slostrnky"/>
        <w:i/>
        <w:iCs/>
        <w:noProof/>
        <w:sz w:val="20"/>
        <w:szCs w:val="20"/>
      </w:rPr>
      <w:t>10</w:t>
    </w:r>
    <w:r w:rsidR="00B5739B" w:rsidRPr="00D603F3">
      <w:rPr>
        <w:rStyle w:val="slostrnky"/>
        <w:i/>
        <w:iCs/>
        <w:sz w:val="20"/>
        <w:szCs w:val="20"/>
      </w:rPr>
      <w:fldChar w:fldCharType="end"/>
    </w:r>
    <w:r w:rsidR="00B5739B"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F3" w:rsidRPr="00062D2E" w:rsidRDefault="00062D2E" w:rsidP="00062D2E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DF1A1D">
      <w:rPr>
        <w:rStyle w:val="slostrnky"/>
        <w:i/>
        <w:iCs/>
        <w:noProof/>
        <w:sz w:val="20"/>
        <w:szCs w:val="20"/>
      </w:rPr>
      <w:t>1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DF1A1D">
      <w:rPr>
        <w:rStyle w:val="slostrnky"/>
        <w:i/>
        <w:iCs/>
        <w:noProof/>
        <w:sz w:val="20"/>
        <w:szCs w:val="20"/>
      </w:rPr>
      <w:t>1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FE" w:rsidRDefault="003361FE">
      <w:r>
        <w:separator/>
      </w:r>
    </w:p>
  </w:footnote>
  <w:footnote w:type="continuationSeparator" w:id="0">
    <w:p w:rsidR="003361FE" w:rsidRDefault="0033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E5" w:rsidRDefault="003361FE">
    <w:pPr>
      <w:pStyle w:val="Zhlav"/>
      <w:rPr>
        <w:noProof/>
      </w:rPr>
    </w:pPr>
  </w:p>
  <w:p w:rsidR="00FA415E" w:rsidRDefault="00FA415E">
    <w:pPr>
      <w:pStyle w:val="Zhlav"/>
      <w:rPr>
        <w:noProof/>
      </w:rPr>
    </w:pPr>
  </w:p>
  <w:p w:rsidR="00FA415E" w:rsidRDefault="00FA415E" w:rsidP="00FA415E">
    <w:pPr>
      <w:pStyle w:val="Zhlav"/>
      <w:tabs>
        <w:tab w:val="clear" w:pos="4536"/>
        <w:tab w:val="clear" w:pos="9072"/>
      </w:tabs>
    </w:pPr>
  </w:p>
  <w:p w:rsidR="00FA415E" w:rsidRDefault="00FA415E" w:rsidP="00037287">
    <w:pPr>
      <w:pStyle w:val="Zhlav"/>
      <w:tabs>
        <w:tab w:val="clear" w:pos="4536"/>
        <w:tab w:val="clear" w:pos="9072"/>
      </w:tabs>
    </w:pPr>
    <w:r>
      <w:t xml:space="preserve">       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6BF9BC9" wp14:editId="7FC81461">
          <wp:extent cx="6705600" cy="4889500"/>
          <wp:effectExtent l="0" t="0" r="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15E" w:rsidRDefault="00FA415E" w:rsidP="00FA415E">
    <w:pPr>
      <w:pStyle w:val="Zhlav"/>
      <w:tabs>
        <w:tab w:val="clear" w:pos="4536"/>
        <w:tab w:val="clear" w:pos="9072"/>
      </w:tabs>
      <w:ind w:left="2835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A415E" w:rsidRDefault="00FA415E" w:rsidP="00FA415E">
    <w:pPr>
      <w:pStyle w:val="Zhlav"/>
      <w:tabs>
        <w:tab w:val="clear" w:pos="4536"/>
        <w:tab w:val="clear" w:pos="9072"/>
      </w:tabs>
      <w:ind w:left="2835"/>
      <w:jc w:val="right"/>
    </w:pPr>
    <w:r>
      <w:rPr>
        <w:noProof/>
      </w:rPr>
      <w:drawing>
        <wp:inline distT="0" distB="0" distL="0" distR="0" wp14:anchorId="39C2CD71" wp14:editId="015039CD">
          <wp:extent cx="6705600" cy="4889500"/>
          <wp:effectExtent l="0" t="0" r="0" b="635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15E" w:rsidRDefault="00FA415E" w:rsidP="00FA415E">
    <w:pPr>
      <w:pStyle w:val="Zhlav"/>
      <w:jc w:val="right"/>
    </w:pPr>
  </w:p>
  <w:p w:rsidR="00FA415E" w:rsidRPr="00AC7C26" w:rsidRDefault="00FA415E" w:rsidP="00FA415E">
    <w:pPr>
      <w:pStyle w:val="Zhlav"/>
    </w:pPr>
  </w:p>
  <w:p w:rsidR="00FA415E" w:rsidRDefault="00FA415E">
    <w:pPr>
      <w:pStyle w:val="Zhlav"/>
      <w:rPr>
        <w:noProof/>
      </w:rPr>
    </w:pPr>
  </w:p>
  <w:p w:rsidR="00FA415E" w:rsidRDefault="00FA41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5E" w:rsidRDefault="00FA415E" w:rsidP="00890FC1">
    <w:pPr>
      <w:pStyle w:val="Zhlav"/>
    </w:pPr>
    <w:r>
      <w:rPr>
        <w:noProof/>
      </w:rPr>
      <w:drawing>
        <wp:anchor distT="0" distB="0" distL="0" distR="0" simplePos="0" relativeHeight="251665408" behindDoc="0" locked="0" layoutInCell="1" allowOverlap="1" wp14:anchorId="7DC62777" wp14:editId="35E4F0B3">
          <wp:simplePos x="0" y="0"/>
          <wp:positionH relativeFrom="margin">
            <wp:posOffset>17145</wp:posOffset>
          </wp:positionH>
          <wp:positionV relativeFrom="paragraph">
            <wp:posOffset>-93980</wp:posOffset>
          </wp:positionV>
          <wp:extent cx="6082665" cy="1486535"/>
          <wp:effectExtent l="0" t="0" r="0" b="0"/>
          <wp:wrapSquare wrapText="largest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15E" w:rsidRDefault="00FA415E" w:rsidP="00FA41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521"/>
    <w:multiLevelType w:val="hybridMultilevel"/>
    <w:tmpl w:val="4C142B3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13599"/>
    <w:multiLevelType w:val="hybridMultilevel"/>
    <w:tmpl w:val="EA765294"/>
    <w:lvl w:ilvl="0" w:tplc="040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>
    <w:nsid w:val="19A211A3"/>
    <w:multiLevelType w:val="hybridMultilevel"/>
    <w:tmpl w:val="BA2CD1F2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1B4D7FE1"/>
    <w:multiLevelType w:val="hybridMultilevel"/>
    <w:tmpl w:val="443E9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434C"/>
    <w:multiLevelType w:val="hybridMultilevel"/>
    <w:tmpl w:val="0B225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1E22"/>
    <w:multiLevelType w:val="hybridMultilevel"/>
    <w:tmpl w:val="7444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4F8B"/>
    <w:multiLevelType w:val="hybridMultilevel"/>
    <w:tmpl w:val="91A61E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A15EB3"/>
    <w:multiLevelType w:val="hybridMultilevel"/>
    <w:tmpl w:val="C92AD736"/>
    <w:lvl w:ilvl="0" w:tplc="C83AF9E0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B505A9C"/>
    <w:multiLevelType w:val="hybridMultilevel"/>
    <w:tmpl w:val="BACE2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C2B3A"/>
    <w:multiLevelType w:val="multilevel"/>
    <w:tmpl w:val="F258D1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2440A"/>
    <w:multiLevelType w:val="hybridMultilevel"/>
    <w:tmpl w:val="D1E2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F6F2A"/>
    <w:multiLevelType w:val="hybridMultilevel"/>
    <w:tmpl w:val="C6AE7B26"/>
    <w:lvl w:ilvl="0" w:tplc="DBFAAB6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6CEF"/>
    <w:multiLevelType w:val="multilevel"/>
    <w:tmpl w:val="59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4451FFE"/>
    <w:multiLevelType w:val="hybridMultilevel"/>
    <w:tmpl w:val="23FC0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709FC"/>
    <w:multiLevelType w:val="hybridMultilevel"/>
    <w:tmpl w:val="E95642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054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85B77"/>
    <w:multiLevelType w:val="hybridMultilevel"/>
    <w:tmpl w:val="54907E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DB7467"/>
    <w:multiLevelType w:val="hybridMultilevel"/>
    <w:tmpl w:val="768A1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64955"/>
    <w:multiLevelType w:val="multilevel"/>
    <w:tmpl w:val="A178F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A83E76"/>
    <w:multiLevelType w:val="hybridMultilevel"/>
    <w:tmpl w:val="E32A420E"/>
    <w:lvl w:ilvl="0" w:tplc="4732B4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CE537F"/>
    <w:multiLevelType w:val="hybridMultilevel"/>
    <w:tmpl w:val="079C3A9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3">
    <w:nsid w:val="6FE44EAF"/>
    <w:multiLevelType w:val="hybridMultilevel"/>
    <w:tmpl w:val="91D2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543A"/>
    <w:multiLevelType w:val="hybridMultilevel"/>
    <w:tmpl w:val="135CF06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80E7E"/>
    <w:multiLevelType w:val="multilevel"/>
    <w:tmpl w:val="59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8"/>
  </w:num>
  <w:num w:numId="5">
    <w:abstractNumId w:val="13"/>
  </w:num>
  <w:num w:numId="6">
    <w:abstractNumId w:val="24"/>
  </w:num>
  <w:num w:numId="7">
    <w:abstractNumId w:val="2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14"/>
  </w:num>
  <w:num w:numId="13">
    <w:abstractNumId w:val="26"/>
  </w:num>
  <w:num w:numId="14">
    <w:abstractNumId w:val="10"/>
  </w:num>
  <w:num w:numId="15">
    <w:abstractNumId w:val="25"/>
  </w:num>
  <w:num w:numId="16">
    <w:abstractNumId w:val="11"/>
  </w:num>
  <w:num w:numId="17">
    <w:abstractNumId w:val="5"/>
  </w:num>
  <w:num w:numId="18">
    <w:abstractNumId w:val="17"/>
  </w:num>
  <w:num w:numId="19">
    <w:abstractNumId w:val="15"/>
  </w:num>
  <w:num w:numId="20">
    <w:abstractNumId w:val="23"/>
  </w:num>
  <w:num w:numId="21">
    <w:abstractNumId w:val="12"/>
  </w:num>
  <w:num w:numId="22">
    <w:abstractNumId w:val="9"/>
  </w:num>
  <w:num w:numId="23">
    <w:abstractNumId w:val="21"/>
  </w:num>
  <w:num w:numId="24">
    <w:abstractNumId w:val="22"/>
  </w:num>
  <w:num w:numId="25">
    <w:abstractNumId w:val="0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96"/>
    <w:rsid w:val="00036EA3"/>
    <w:rsid w:val="00037287"/>
    <w:rsid w:val="000378B8"/>
    <w:rsid w:val="00040EBA"/>
    <w:rsid w:val="0004733D"/>
    <w:rsid w:val="000546E7"/>
    <w:rsid w:val="00062D2E"/>
    <w:rsid w:val="00065E5E"/>
    <w:rsid w:val="000815FF"/>
    <w:rsid w:val="000A3407"/>
    <w:rsid w:val="000A44B2"/>
    <w:rsid w:val="000D0706"/>
    <w:rsid w:val="000F2EEB"/>
    <w:rsid w:val="0013221D"/>
    <w:rsid w:val="0014625F"/>
    <w:rsid w:val="00150ADA"/>
    <w:rsid w:val="001535FC"/>
    <w:rsid w:val="001A6854"/>
    <w:rsid w:val="001C5A7A"/>
    <w:rsid w:val="001D408F"/>
    <w:rsid w:val="001E751F"/>
    <w:rsid w:val="001F18BA"/>
    <w:rsid w:val="0020343C"/>
    <w:rsid w:val="002066F6"/>
    <w:rsid w:val="002146EA"/>
    <w:rsid w:val="002413F8"/>
    <w:rsid w:val="00255914"/>
    <w:rsid w:val="0027481A"/>
    <w:rsid w:val="0028094F"/>
    <w:rsid w:val="00294496"/>
    <w:rsid w:val="002B2790"/>
    <w:rsid w:val="002C19B9"/>
    <w:rsid w:val="002D4FE0"/>
    <w:rsid w:val="002D7AE4"/>
    <w:rsid w:val="002E043A"/>
    <w:rsid w:val="00321219"/>
    <w:rsid w:val="003361FE"/>
    <w:rsid w:val="00342CF3"/>
    <w:rsid w:val="00343669"/>
    <w:rsid w:val="00355A94"/>
    <w:rsid w:val="003829E8"/>
    <w:rsid w:val="00387149"/>
    <w:rsid w:val="00393C76"/>
    <w:rsid w:val="003A24DB"/>
    <w:rsid w:val="003A7326"/>
    <w:rsid w:val="003B7690"/>
    <w:rsid w:val="003D6EBB"/>
    <w:rsid w:val="0041072F"/>
    <w:rsid w:val="00412784"/>
    <w:rsid w:val="0041559B"/>
    <w:rsid w:val="00430A49"/>
    <w:rsid w:val="00443558"/>
    <w:rsid w:val="00447256"/>
    <w:rsid w:val="00463817"/>
    <w:rsid w:val="004639DE"/>
    <w:rsid w:val="00474EB7"/>
    <w:rsid w:val="00487710"/>
    <w:rsid w:val="004D00DF"/>
    <w:rsid w:val="004E1742"/>
    <w:rsid w:val="004F6194"/>
    <w:rsid w:val="005042F5"/>
    <w:rsid w:val="00523856"/>
    <w:rsid w:val="005244F1"/>
    <w:rsid w:val="00537779"/>
    <w:rsid w:val="00542875"/>
    <w:rsid w:val="0054481B"/>
    <w:rsid w:val="005549B8"/>
    <w:rsid w:val="00560E1C"/>
    <w:rsid w:val="00577755"/>
    <w:rsid w:val="00597D53"/>
    <w:rsid w:val="005A18B8"/>
    <w:rsid w:val="005A47CC"/>
    <w:rsid w:val="005A6A26"/>
    <w:rsid w:val="005B2B91"/>
    <w:rsid w:val="005B3A04"/>
    <w:rsid w:val="005B3A3D"/>
    <w:rsid w:val="005C56F5"/>
    <w:rsid w:val="005D1E0F"/>
    <w:rsid w:val="005D7B4C"/>
    <w:rsid w:val="005E0048"/>
    <w:rsid w:val="006048DC"/>
    <w:rsid w:val="006074FB"/>
    <w:rsid w:val="0061673D"/>
    <w:rsid w:val="00640B5A"/>
    <w:rsid w:val="00654718"/>
    <w:rsid w:val="00656D60"/>
    <w:rsid w:val="00676AF3"/>
    <w:rsid w:val="00684ED7"/>
    <w:rsid w:val="00694A35"/>
    <w:rsid w:val="006A4DDF"/>
    <w:rsid w:val="006B4ADD"/>
    <w:rsid w:val="006B4D92"/>
    <w:rsid w:val="006D636E"/>
    <w:rsid w:val="006E6173"/>
    <w:rsid w:val="006F7A00"/>
    <w:rsid w:val="00700BC8"/>
    <w:rsid w:val="0070138A"/>
    <w:rsid w:val="00711AA1"/>
    <w:rsid w:val="00715E27"/>
    <w:rsid w:val="00716C6B"/>
    <w:rsid w:val="00724043"/>
    <w:rsid w:val="00726F76"/>
    <w:rsid w:val="00732D2E"/>
    <w:rsid w:val="00734B76"/>
    <w:rsid w:val="0075771C"/>
    <w:rsid w:val="00783C94"/>
    <w:rsid w:val="00790CDF"/>
    <w:rsid w:val="007A77D5"/>
    <w:rsid w:val="007B3105"/>
    <w:rsid w:val="007C29B4"/>
    <w:rsid w:val="007D1DB0"/>
    <w:rsid w:val="007D2E6E"/>
    <w:rsid w:val="007D4E8A"/>
    <w:rsid w:val="007E3F3B"/>
    <w:rsid w:val="008175FD"/>
    <w:rsid w:val="00820B22"/>
    <w:rsid w:val="00835AF3"/>
    <w:rsid w:val="00853C39"/>
    <w:rsid w:val="00860211"/>
    <w:rsid w:val="00866D7E"/>
    <w:rsid w:val="008675D1"/>
    <w:rsid w:val="00871DFE"/>
    <w:rsid w:val="0087765B"/>
    <w:rsid w:val="0087767B"/>
    <w:rsid w:val="00877F7D"/>
    <w:rsid w:val="0088456D"/>
    <w:rsid w:val="00890FC1"/>
    <w:rsid w:val="00893904"/>
    <w:rsid w:val="008A7B41"/>
    <w:rsid w:val="008B586E"/>
    <w:rsid w:val="008B5D02"/>
    <w:rsid w:val="008B6882"/>
    <w:rsid w:val="008B70B3"/>
    <w:rsid w:val="0091735B"/>
    <w:rsid w:val="009230C9"/>
    <w:rsid w:val="00947213"/>
    <w:rsid w:val="0095399C"/>
    <w:rsid w:val="00955751"/>
    <w:rsid w:val="009836F6"/>
    <w:rsid w:val="00991F4F"/>
    <w:rsid w:val="009A4C1A"/>
    <w:rsid w:val="009A74F2"/>
    <w:rsid w:val="009A7DA6"/>
    <w:rsid w:val="009D2D96"/>
    <w:rsid w:val="009E2944"/>
    <w:rsid w:val="009F5A27"/>
    <w:rsid w:val="009F68F5"/>
    <w:rsid w:val="00A04685"/>
    <w:rsid w:val="00A40860"/>
    <w:rsid w:val="00A41F06"/>
    <w:rsid w:val="00A47E93"/>
    <w:rsid w:val="00A519B6"/>
    <w:rsid w:val="00A87922"/>
    <w:rsid w:val="00A92A5A"/>
    <w:rsid w:val="00AB001F"/>
    <w:rsid w:val="00AC05C1"/>
    <w:rsid w:val="00AD7A95"/>
    <w:rsid w:val="00AE5C86"/>
    <w:rsid w:val="00AF4D28"/>
    <w:rsid w:val="00AF797E"/>
    <w:rsid w:val="00B0263E"/>
    <w:rsid w:val="00B059D1"/>
    <w:rsid w:val="00B1438C"/>
    <w:rsid w:val="00B309CA"/>
    <w:rsid w:val="00B37245"/>
    <w:rsid w:val="00B458C4"/>
    <w:rsid w:val="00B5739B"/>
    <w:rsid w:val="00B72CC0"/>
    <w:rsid w:val="00BA12F0"/>
    <w:rsid w:val="00BB6B12"/>
    <w:rsid w:val="00BC4430"/>
    <w:rsid w:val="00BE51FF"/>
    <w:rsid w:val="00C05E08"/>
    <w:rsid w:val="00C166CB"/>
    <w:rsid w:val="00C256A8"/>
    <w:rsid w:val="00C4580C"/>
    <w:rsid w:val="00C5296D"/>
    <w:rsid w:val="00C566D7"/>
    <w:rsid w:val="00C6724A"/>
    <w:rsid w:val="00C70E4F"/>
    <w:rsid w:val="00C73D16"/>
    <w:rsid w:val="00C74BDD"/>
    <w:rsid w:val="00C96EFE"/>
    <w:rsid w:val="00C97829"/>
    <w:rsid w:val="00CB679A"/>
    <w:rsid w:val="00CC3DD7"/>
    <w:rsid w:val="00CC6A5D"/>
    <w:rsid w:val="00CD1614"/>
    <w:rsid w:val="00CE03F4"/>
    <w:rsid w:val="00CF1206"/>
    <w:rsid w:val="00D07974"/>
    <w:rsid w:val="00D210AF"/>
    <w:rsid w:val="00D2134A"/>
    <w:rsid w:val="00D53F0B"/>
    <w:rsid w:val="00D577FA"/>
    <w:rsid w:val="00D616E8"/>
    <w:rsid w:val="00D73B7E"/>
    <w:rsid w:val="00DB3D1A"/>
    <w:rsid w:val="00DB5233"/>
    <w:rsid w:val="00DD2497"/>
    <w:rsid w:val="00DF1A1D"/>
    <w:rsid w:val="00E04E9B"/>
    <w:rsid w:val="00E25FA1"/>
    <w:rsid w:val="00E26FF3"/>
    <w:rsid w:val="00E32371"/>
    <w:rsid w:val="00E5602C"/>
    <w:rsid w:val="00E7542A"/>
    <w:rsid w:val="00E914DC"/>
    <w:rsid w:val="00EA0A34"/>
    <w:rsid w:val="00EA1776"/>
    <w:rsid w:val="00EA1D0A"/>
    <w:rsid w:val="00EB37D3"/>
    <w:rsid w:val="00EB4A77"/>
    <w:rsid w:val="00EC77CF"/>
    <w:rsid w:val="00EE7653"/>
    <w:rsid w:val="00EF37E3"/>
    <w:rsid w:val="00EF7EFC"/>
    <w:rsid w:val="00F124F1"/>
    <w:rsid w:val="00F3364B"/>
    <w:rsid w:val="00F459B4"/>
    <w:rsid w:val="00FA2B9B"/>
    <w:rsid w:val="00FA415E"/>
    <w:rsid w:val="00FA624B"/>
    <w:rsid w:val="00FB4D60"/>
    <w:rsid w:val="00FC10B4"/>
    <w:rsid w:val="00FC4513"/>
    <w:rsid w:val="00FF672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4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94496"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Nadpis4">
    <w:name w:val="heading 4"/>
    <w:basedOn w:val="Normln"/>
    <w:next w:val="Normln"/>
    <w:link w:val="Nadpis4Char"/>
    <w:qFormat/>
    <w:rsid w:val="00294496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44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94496"/>
    <w:rPr>
      <w:rFonts w:ascii="Arial" w:eastAsia="Times New Roman" w:hAnsi="Arial" w:cs="Arial"/>
      <w:b/>
      <w:bCs/>
      <w:sz w:val="24"/>
      <w:szCs w:val="24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29449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">
    <w:name w:val="text"/>
    <w:rsid w:val="0029449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94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944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3mezera">
    <w:name w:val="text - 3 mezera"/>
    <w:basedOn w:val="Normln"/>
    <w:rsid w:val="00294496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2944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rsid w:val="00294496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944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94496"/>
    <w:pPr>
      <w:tabs>
        <w:tab w:val="left" w:pos="1276"/>
      </w:tabs>
      <w:ind w:left="1276" w:hanging="425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449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94496"/>
  </w:style>
  <w:style w:type="paragraph" w:customStyle="1" w:styleId="Section">
    <w:name w:val="Section"/>
    <w:basedOn w:val="Normln"/>
    <w:rsid w:val="0029449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294496"/>
    <w:pPr>
      <w:spacing w:before="120"/>
      <w:jc w:val="center"/>
    </w:pPr>
    <w:rPr>
      <w:sz w:val="20"/>
    </w:rPr>
  </w:style>
  <w:style w:type="paragraph" w:styleId="Odstavecseseznamem">
    <w:name w:val="List Paragraph"/>
    <w:basedOn w:val="Normln"/>
    <w:uiPriority w:val="99"/>
    <w:qFormat/>
    <w:rsid w:val="0029449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4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496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3B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73B7E"/>
    <w:rPr>
      <w:rFonts w:ascii="Calibri" w:hAnsi="Calibri"/>
      <w:szCs w:val="21"/>
    </w:rPr>
  </w:style>
  <w:style w:type="paragraph" w:styleId="Bezmezer">
    <w:name w:val="No Spacing"/>
    <w:qFormat/>
    <w:rsid w:val="00BB6B1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nhideWhenUsed/>
    <w:rsid w:val="005B3A3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B5D02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8B5D02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A415E"/>
    <w:pPr>
      <w:spacing w:before="100" w:beforeAutospacing="1" w:after="100" w:afterAutospacing="1"/>
    </w:pPr>
  </w:style>
  <w:style w:type="paragraph" w:customStyle="1" w:styleId="Default">
    <w:name w:val="Default"/>
    <w:rsid w:val="00FA4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5399C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95399C"/>
  </w:style>
  <w:style w:type="paragraph" w:customStyle="1" w:styleId="Textpsmene">
    <w:name w:val="Text písmene"/>
    <w:basedOn w:val="Normln"/>
    <w:rsid w:val="00654718"/>
    <w:pPr>
      <w:numPr>
        <w:ilvl w:val="1"/>
        <w:numId w:val="24"/>
      </w:numPr>
      <w:jc w:val="both"/>
      <w:outlineLvl w:val="7"/>
    </w:pPr>
  </w:style>
  <w:style w:type="paragraph" w:customStyle="1" w:styleId="Textodstavce">
    <w:name w:val="Text odstavce"/>
    <w:basedOn w:val="Normln"/>
    <w:rsid w:val="00654718"/>
    <w:pPr>
      <w:numPr>
        <w:numId w:val="24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basedOn w:val="Standardnpsmoodstavce"/>
    <w:uiPriority w:val="99"/>
    <w:semiHidden/>
    <w:unhideWhenUsed/>
    <w:rsid w:val="00835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A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A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A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4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94496"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Nadpis4">
    <w:name w:val="heading 4"/>
    <w:basedOn w:val="Normln"/>
    <w:next w:val="Normln"/>
    <w:link w:val="Nadpis4Char"/>
    <w:qFormat/>
    <w:rsid w:val="00294496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44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94496"/>
    <w:rPr>
      <w:rFonts w:ascii="Arial" w:eastAsia="Times New Roman" w:hAnsi="Arial" w:cs="Arial"/>
      <w:b/>
      <w:bCs/>
      <w:sz w:val="24"/>
      <w:szCs w:val="24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29449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">
    <w:name w:val="text"/>
    <w:rsid w:val="0029449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94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944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3mezera">
    <w:name w:val="text - 3 mezera"/>
    <w:basedOn w:val="Normln"/>
    <w:rsid w:val="00294496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2944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rsid w:val="00294496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944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94496"/>
    <w:pPr>
      <w:tabs>
        <w:tab w:val="left" w:pos="1276"/>
      </w:tabs>
      <w:ind w:left="1276" w:hanging="425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449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94496"/>
  </w:style>
  <w:style w:type="paragraph" w:customStyle="1" w:styleId="Section">
    <w:name w:val="Section"/>
    <w:basedOn w:val="Normln"/>
    <w:rsid w:val="0029449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294496"/>
    <w:pPr>
      <w:spacing w:before="120"/>
      <w:jc w:val="center"/>
    </w:pPr>
    <w:rPr>
      <w:sz w:val="20"/>
    </w:rPr>
  </w:style>
  <w:style w:type="paragraph" w:styleId="Odstavecseseznamem">
    <w:name w:val="List Paragraph"/>
    <w:basedOn w:val="Normln"/>
    <w:uiPriority w:val="99"/>
    <w:qFormat/>
    <w:rsid w:val="0029449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4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496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3B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73B7E"/>
    <w:rPr>
      <w:rFonts w:ascii="Calibri" w:hAnsi="Calibri"/>
      <w:szCs w:val="21"/>
    </w:rPr>
  </w:style>
  <w:style w:type="paragraph" w:styleId="Bezmezer">
    <w:name w:val="No Spacing"/>
    <w:qFormat/>
    <w:rsid w:val="00BB6B1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nhideWhenUsed/>
    <w:rsid w:val="005B3A3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B5D02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8B5D02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A415E"/>
    <w:pPr>
      <w:spacing w:before="100" w:beforeAutospacing="1" w:after="100" w:afterAutospacing="1"/>
    </w:pPr>
  </w:style>
  <w:style w:type="paragraph" w:customStyle="1" w:styleId="Default">
    <w:name w:val="Default"/>
    <w:rsid w:val="00FA4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5399C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95399C"/>
  </w:style>
  <w:style w:type="paragraph" w:customStyle="1" w:styleId="Textpsmene">
    <w:name w:val="Text písmene"/>
    <w:basedOn w:val="Normln"/>
    <w:rsid w:val="00654718"/>
    <w:pPr>
      <w:numPr>
        <w:ilvl w:val="1"/>
        <w:numId w:val="24"/>
      </w:numPr>
      <w:jc w:val="both"/>
      <w:outlineLvl w:val="7"/>
    </w:pPr>
  </w:style>
  <w:style w:type="paragraph" w:customStyle="1" w:styleId="Textodstavce">
    <w:name w:val="Text odstavce"/>
    <w:basedOn w:val="Normln"/>
    <w:rsid w:val="00654718"/>
    <w:pPr>
      <w:numPr>
        <w:numId w:val="24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basedOn w:val="Standardnpsmoodstavce"/>
    <w:uiPriority w:val="99"/>
    <w:semiHidden/>
    <w:unhideWhenUsed/>
    <w:rsid w:val="00835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A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A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A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strukturalni-fondy/publicita-a-publika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vfu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smt.cz/strukturalni-fondy/publicita-a-publik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strukturalni-fondy/op-vpk-obdobi-2007-201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38F5-137F-47C0-A512-562A4F03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2734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Buriska</dc:creator>
  <cp:lastModifiedBy>FOREJTKOVAS</cp:lastModifiedBy>
  <cp:revision>9</cp:revision>
  <cp:lastPrinted>2013-06-07T13:03:00Z</cp:lastPrinted>
  <dcterms:created xsi:type="dcterms:W3CDTF">2013-12-16T14:12:00Z</dcterms:created>
  <dcterms:modified xsi:type="dcterms:W3CDTF">2013-12-19T08:18:00Z</dcterms:modified>
</cp:coreProperties>
</file>